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D5C3E" w14:textId="77777777" w:rsidR="00C87183" w:rsidRPr="0030622F" w:rsidRDefault="00C87183" w:rsidP="00C87183">
      <w:pPr>
        <w:spacing w:line="360" w:lineRule="auto"/>
        <w:outlineLvl w:val="0"/>
        <w:rPr>
          <w:rFonts w:ascii="Times New Roman" w:hAnsi="Times New Roman" w:cs="Times New Roman"/>
          <w:b/>
          <w:smallCaps/>
        </w:rPr>
      </w:pPr>
      <w:r w:rsidRPr="0030622F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23A2646D" wp14:editId="27F3762D">
            <wp:extent cx="2787033" cy="701592"/>
            <wp:effectExtent l="0" t="0" r="0" b="1016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928" cy="728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885F3" w14:textId="77777777" w:rsidR="00C87183" w:rsidRPr="00C77884" w:rsidRDefault="00C87183" w:rsidP="00C8718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7884">
        <w:rPr>
          <w:rFonts w:ascii="Times New Roman" w:hAnsi="Times New Roman" w:cs="Times New Roman"/>
          <w:b/>
          <w:bCs/>
          <w:sz w:val="24"/>
          <w:szCs w:val="24"/>
        </w:rPr>
        <w:t>Ano C | Tempo Comum | X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XXII </w:t>
      </w:r>
      <w:r w:rsidRPr="00C77884">
        <w:rPr>
          <w:rFonts w:ascii="Times New Roman" w:hAnsi="Times New Roman" w:cs="Times New Roman"/>
          <w:b/>
          <w:bCs/>
          <w:sz w:val="24"/>
          <w:szCs w:val="24"/>
        </w:rPr>
        <w:t>Domingo</w:t>
      </w:r>
    </w:p>
    <w:p w14:paraId="2F97836F" w14:textId="77777777" w:rsidR="00C87183" w:rsidRDefault="00C87183" w:rsidP="00C871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9A1017" w14:textId="77777777" w:rsidR="008647C4" w:rsidRPr="00142FDF" w:rsidRDefault="008647C4" w:rsidP="00C8718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68293B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Anunciar a Alegria do Evangelho</w:t>
      </w:r>
    </w:p>
    <w:p w14:paraId="7602A555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1275D">
        <w:rPr>
          <w:rFonts w:ascii="Times New Roman" w:hAnsi="Times New Roman" w:cs="Times New Roman"/>
          <w:sz w:val="24"/>
          <w:szCs w:val="24"/>
        </w:rPr>
        <w:t>“Porque nasceram da ressurreição, são filhos de Deus”</w:t>
      </w:r>
    </w:p>
    <w:bookmarkEnd w:id="0"/>
    <w:p w14:paraId="5E8D931B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515BEE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Itinerário simbólico do Tempo Comum</w:t>
      </w:r>
    </w:p>
    <w:p w14:paraId="6440B398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i/>
          <w:sz w:val="24"/>
          <w:szCs w:val="24"/>
        </w:rPr>
        <w:t>Fisionomia do Discípulo Missionário:</w:t>
      </w:r>
      <w:r w:rsidRPr="00B12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275D">
        <w:rPr>
          <w:rFonts w:ascii="Times New Roman" w:hAnsi="Times New Roman" w:cs="Times New Roman"/>
          <w:sz w:val="24"/>
          <w:szCs w:val="24"/>
        </w:rPr>
        <w:t>Comunhão</w:t>
      </w:r>
    </w:p>
    <w:p w14:paraId="2136AB0F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75D">
        <w:rPr>
          <w:rFonts w:ascii="Times New Roman" w:hAnsi="Times New Roman" w:cs="Times New Roman"/>
          <w:b/>
          <w:bCs/>
          <w:i/>
          <w:sz w:val="24"/>
          <w:szCs w:val="24"/>
        </w:rPr>
        <w:t>Característica:</w:t>
      </w:r>
      <w:r w:rsidRPr="00B127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275D">
        <w:rPr>
          <w:rFonts w:ascii="Times New Roman" w:hAnsi="Times New Roman" w:cs="Times New Roman"/>
          <w:sz w:val="24"/>
          <w:szCs w:val="24"/>
        </w:rPr>
        <w:t>Comunhão na esperança da ressurreição</w:t>
      </w:r>
    </w:p>
    <w:p w14:paraId="494D13F3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 w:rsidRPr="00B1275D">
        <w:rPr>
          <w:b/>
        </w:rPr>
        <w:t xml:space="preserve">Concretização: </w:t>
      </w:r>
      <w:r w:rsidRPr="00B1275D">
        <w:t xml:space="preserve">A nossa vida traz-nos encargos, responsabilidades e canseiras; também sentimos, por vezes, as oposições e a força das diferenças. A nossa </w:t>
      </w:r>
      <w:proofErr w:type="gramStart"/>
      <w:r w:rsidRPr="00B1275D">
        <w:t>fé  dá-nos</w:t>
      </w:r>
      <w:proofErr w:type="gramEnd"/>
      <w:r w:rsidRPr="00B1275D">
        <w:t xml:space="preserve"> perspetivas novas e a esperança da comunhão que nos vai fazendo viver na tensão para a unidade com os outros em Deus. Para significar esta abertura à certeza da palavra definitiva trazida pela ressurreição de Jesus Cristo, </w:t>
      </w:r>
      <w:r w:rsidR="00E67B32" w:rsidRPr="00B1275D">
        <w:t>propomos um arranjo floral frond</w:t>
      </w:r>
      <w:r w:rsidRPr="00B1275D">
        <w:t>oso no qual predomine a cor branca.</w:t>
      </w:r>
    </w:p>
    <w:p w14:paraId="2D031F47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D3C400" w14:textId="77777777" w:rsidR="006D7AD9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Sugestão de cânticos</w:t>
      </w:r>
    </w:p>
    <w:p w14:paraId="361332B4" w14:textId="77777777" w:rsidR="00B1275D" w:rsidRDefault="006D7AD9" w:rsidP="00B1275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B1275D">
        <w:rPr>
          <w:rFonts w:ascii="Times New Roman" w:hAnsi="Times New Roman" w:cs="Times New Roman"/>
          <w:color w:val="222222"/>
          <w:sz w:val="24"/>
          <w:szCs w:val="24"/>
        </w:rPr>
        <w:t>Entrada - Eu venho, S</w:t>
      </w:r>
      <w:r w:rsidR="00B1275D">
        <w:rPr>
          <w:rFonts w:ascii="Times New Roman" w:hAnsi="Times New Roman" w:cs="Times New Roman"/>
          <w:color w:val="222222"/>
          <w:sz w:val="24"/>
          <w:szCs w:val="24"/>
        </w:rPr>
        <w:t xml:space="preserve">enhor - A. </w:t>
      </w:r>
      <w:proofErr w:type="spellStart"/>
      <w:r w:rsidR="00B1275D">
        <w:rPr>
          <w:rFonts w:ascii="Times New Roman" w:hAnsi="Times New Roman" w:cs="Times New Roman"/>
          <w:color w:val="222222"/>
          <w:sz w:val="24"/>
          <w:szCs w:val="24"/>
        </w:rPr>
        <w:t>Cartageno</w:t>
      </w:r>
      <w:proofErr w:type="spellEnd"/>
    </w:p>
    <w:p w14:paraId="198D033A" w14:textId="77777777" w:rsidR="00B1275D" w:rsidRDefault="006D7AD9" w:rsidP="00B1275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B1275D">
        <w:rPr>
          <w:rFonts w:ascii="Times New Roman" w:hAnsi="Times New Roman" w:cs="Times New Roman"/>
          <w:color w:val="222222"/>
          <w:sz w:val="24"/>
          <w:szCs w:val="24"/>
        </w:rPr>
        <w:t xml:space="preserve">Apresentação dos dons - Troquemos o instante pelo eterno - T. Sousa (Conduzi-me, Senhor, </w:t>
      </w:r>
      <w:r w:rsidR="00B1275D">
        <w:rPr>
          <w:rFonts w:ascii="Times New Roman" w:hAnsi="Times New Roman" w:cs="Times New Roman"/>
          <w:color w:val="222222"/>
          <w:sz w:val="24"/>
          <w:szCs w:val="24"/>
        </w:rPr>
        <w:t xml:space="preserve">Ed. Paulinas - p. 10) </w:t>
      </w:r>
    </w:p>
    <w:p w14:paraId="51C187C2" w14:textId="77777777" w:rsidR="00B1275D" w:rsidRDefault="006D7AD9" w:rsidP="00B1275D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B1275D">
        <w:rPr>
          <w:rFonts w:ascii="Times New Roman" w:hAnsi="Times New Roman" w:cs="Times New Roman"/>
          <w:color w:val="222222"/>
          <w:sz w:val="24"/>
          <w:szCs w:val="24"/>
        </w:rPr>
        <w:t xml:space="preserve">Comunhão - Em Vós, Senhor, está a fonte da vida - Az. </w:t>
      </w:r>
      <w:r w:rsidR="00B1275D">
        <w:rPr>
          <w:rFonts w:ascii="Times New Roman" w:hAnsi="Times New Roman" w:cs="Times New Roman"/>
          <w:color w:val="222222"/>
          <w:sz w:val="24"/>
          <w:szCs w:val="24"/>
        </w:rPr>
        <w:t xml:space="preserve">Oliveira (IC, p. 436; NRMS 67) </w:t>
      </w:r>
    </w:p>
    <w:p w14:paraId="08820674" w14:textId="77777777" w:rsidR="006D7AD9" w:rsidRPr="00B1275D" w:rsidRDefault="006D7AD9" w:rsidP="00B1275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color w:val="222222"/>
          <w:sz w:val="24"/>
          <w:szCs w:val="24"/>
        </w:rPr>
        <w:t>Final - Vamos em paz e alegria - Az. Oliveira (IC, p. 584; NRMS 73-74)</w:t>
      </w:r>
    </w:p>
    <w:p w14:paraId="7F3E55F8" w14:textId="77777777" w:rsidR="00C87183" w:rsidRPr="00B1275D" w:rsidRDefault="00C87183" w:rsidP="00B1275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222222"/>
        </w:rPr>
      </w:pPr>
    </w:p>
    <w:p w14:paraId="15751663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Elementos celebrativos a destacar</w:t>
      </w:r>
    </w:p>
    <w:p w14:paraId="47E8A137" w14:textId="77777777" w:rsidR="008647C4" w:rsidRPr="008647C4" w:rsidRDefault="00C87183" w:rsidP="008647C4">
      <w:pPr>
        <w:pStyle w:val="NormalWeb"/>
        <w:spacing w:before="0" w:beforeAutospacing="0" w:after="0" w:afterAutospacing="0" w:line="360" w:lineRule="auto"/>
        <w:jc w:val="both"/>
        <w:rPr>
          <w:b/>
          <w:i/>
          <w:color w:val="000000"/>
        </w:rPr>
      </w:pPr>
      <w:r w:rsidRPr="00B1275D">
        <w:rPr>
          <w:b/>
          <w:color w:val="000000"/>
        </w:rPr>
        <w:br/>
      </w:r>
      <w:r w:rsidR="008647C4" w:rsidRPr="008647C4">
        <w:rPr>
          <w:b/>
          <w:i/>
          <w:color w:val="000000"/>
        </w:rPr>
        <w:t>Preparação Penitencial</w:t>
      </w:r>
    </w:p>
    <w:p w14:paraId="427D9F3C" w14:textId="77777777" w:rsidR="00C87183" w:rsidRPr="008647C4" w:rsidRDefault="008647C4" w:rsidP="00B1275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Sugere-se a o</w:t>
      </w:r>
      <w:r w:rsidR="00C87183" w:rsidRPr="008647C4">
        <w:rPr>
          <w:color w:val="000000"/>
        </w:rPr>
        <w:t>ração da confissão</w:t>
      </w:r>
      <w:r>
        <w:rPr>
          <w:color w:val="000000"/>
        </w:rPr>
        <w:t>,</w:t>
      </w:r>
      <w:r w:rsidR="00C87183" w:rsidRPr="008647C4">
        <w:rPr>
          <w:color w:val="000000"/>
        </w:rPr>
        <w:t xml:space="preserve"> fazendo apelo a que seja rezada de forma muito meditada.</w:t>
      </w:r>
    </w:p>
    <w:p w14:paraId="68529BFC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4436EE8F" w14:textId="77777777" w:rsidR="008647C4" w:rsidRPr="008647C4" w:rsidRDefault="008647C4" w:rsidP="008647C4">
      <w:pPr>
        <w:pStyle w:val="NormalWeb"/>
        <w:spacing w:before="0" w:beforeAutospacing="0" w:after="0" w:afterAutospacing="0" w:line="360" w:lineRule="auto"/>
        <w:jc w:val="both"/>
        <w:rPr>
          <w:b/>
          <w:i/>
          <w:color w:val="000000"/>
        </w:rPr>
      </w:pPr>
      <w:r w:rsidRPr="008647C4">
        <w:rPr>
          <w:b/>
          <w:i/>
          <w:color w:val="000000"/>
        </w:rPr>
        <w:lastRenderedPageBreak/>
        <w:t>Profissão de fé</w:t>
      </w:r>
    </w:p>
    <w:p w14:paraId="0A6ABFE4" w14:textId="77777777" w:rsidR="008647C4" w:rsidRPr="008647C4" w:rsidRDefault="008647C4" w:rsidP="008647C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8647C4">
        <w:rPr>
          <w:color w:val="000000"/>
        </w:rPr>
        <w:t>Podemos chamar a atenção para a expressão do credo que se refere à</w:t>
      </w:r>
      <w:r w:rsidRPr="008647C4">
        <w:rPr>
          <w:b/>
          <w:color w:val="000000"/>
        </w:rPr>
        <w:t xml:space="preserve"> fé na vida eterna</w:t>
      </w:r>
      <w:r w:rsidRPr="008647C4">
        <w:rPr>
          <w:color w:val="000000"/>
        </w:rPr>
        <w:t>.</w:t>
      </w:r>
    </w:p>
    <w:p w14:paraId="3C503C6F" w14:textId="77777777" w:rsidR="008647C4" w:rsidRPr="00B1275D" w:rsidRDefault="008647C4" w:rsidP="008647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2B4769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proofErr w:type="spellStart"/>
      <w:r w:rsidRPr="00B1275D">
        <w:rPr>
          <w:b/>
          <w:color w:val="000000"/>
        </w:rPr>
        <w:t>Eucologia</w:t>
      </w:r>
      <w:proofErr w:type="spellEnd"/>
    </w:p>
    <w:p w14:paraId="305F8639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</w:pPr>
      <w:r w:rsidRPr="00B1275D">
        <w:t>Orações do Domingo XXXI</w:t>
      </w:r>
      <w:r w:rsidR="006D7AD9" w:rsidRPr="00B1275D">
        <w:t>I</w:t>
      </w:r>
      <w:r w:rsidRPr="00B1275D">
        <w:t xml:space="preserve"> do Tempo Comum (</w:t>
      </w:r>
      <w:r w:rsidRPr="00B1275D">
        <w:rPr>
          <w:i/>
        </w:rPr>
        <w:t>Missal Romano</w:t>
      </w:r>
      <w:r w:rsidR="006D7AD9" w:rsidRPr="00B1275D">
        <w:t>, p. 426</w:t>
      </w:r>
      <w:r w:rsidRPr="00B1275D">
        <w:t>).</w:t>
      </w:r>
    </w:p>
    <w:p w14:paraId="5BAD14F1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</w:pPr>
      <w:r w:rsidRPr="00B1275D">
        <w:t>Prefácio</w:t>
      </w:r>
      <w:r w:rsidR="006D7AD9" w:rsidRPr="00B1275D">
        <w:t xml:space="preserve"> dos Domingos do Tempo Comum VI</w:t>
      </w:r>
      <w:r w:rsidRPr="00B1275D">
        <w:t xml:space="preserve"> (</w:t>
      </w:r>
      <w:r w:rsidRPr="00B1275D">
        <w:rPr>
          <w:i/>
        </w:rPr>
        <w:t>Missal Romano</w:t>
      </w:r>
      <w:r w:rsidRPr="00B1275D">
        <w:t xml:space="preserve">, </w:t>
      </w:r>
      <w:r w:rsidR="006D7AD9" w:rsidRPr="00B1275D">
        <w:t>p. 481</w:t>
      </w:r>
      <w:r w:rsidRPr="00B1275D">
        <w:t>).</w:t>
      </w:r>
    </w:p>
    <w:p w14:paraId="1A095265" w14:textId="77777777" w:rsidR="00C87183" w:rsidRPr="00B1275D" w:rsidRDefault="00160507" w:rsidP="00B1275D">
      <w:pPr>
        <w:pStyle w:val="NormalWeb"/>
        <w:spacing w:before="0" w:beforeAutospacing="0" w:after="0" w:afterAutospacing="0" w:line="360" w:lineRule="auto"/>
        <w:jc w:val="both"/>
      </w:pPr>
      <w:r w:rsidRPr="00B1275D">
        <w:t xml:space="preserve">Oração Eucarística </w:t>
      </w:r>
      <w:r w:rsidR="00C87183" w:rsidRPr="00B1275D">
        <w:t>I (</w:t>
      </w:r>
      <w:r w:rsidR="00C87183" w:rsidRPr="00B1275D">
        <w:rPr>
          <w:i/>
        </w:rPr>
        <w:t>Missal Romano</w:t>
      </w:r>
      <w:r w:rsidRPr="00B1275D">
        <w:t>, p. 515</w:t>
      </w:r>
      <w:r w:rsidR="00C87183" w:rsidRPr="00B1275D">
        <w:t>ss).</w:t>
      </w:r>
    </w:p>
    <w:p w14:paraId="72AAB54B" w14:textId="77777777" w:rsidR="00C84F4D" w:rsidRPr="00B1275D" w:rsidRDefault="00C84F4D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19F9FED3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B1275D">
        <w:rPr>
          <w:rFonts w:ascii="Times New Roman" w:hAnsi="Times New Roman" w:cs="Times New Roman"/>
          <w:b/>
          <w:sz w:val="24"/>
          <w:szCs w:val="24"/>
        </w:rPr>
        <w:t>Oração universal</w:t>
      </w:r>
    </w:p>
    <w:p w14:paraId="26B1B2CE" w14:textId="77777777" w:rsidR="008647C4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>Irmãs e irmãos em Cristo: Apresentemos a Deus as nossas súplicas por nós próprios</w:t>
      </w:r>
      <w:r w:rsidR="008647C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 pela Igreja e em favor de todas as pessoas, dizendo (ou: cantando), com humildade: </w:t>
      </w:r>
    </w:p>
    <w:p w14:paraId="0A254DA0" w14:textId="77777777" w:rsidR="00160507" w:rsidRPr="008647C4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647C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R.  Senhor, vinde em nosso auxílio. </w:t>
      </w:r>
    </w:p>
    <w:p w14:paraId="541F9CDC" w14:textId="77777777" w:rsidR="00160507" w:rsidRPr="00B1275D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D1846E" w14:textId="77777777" w:rsidR="00F4570F" w:rsidRPr="00B1275D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1. Pela nossa Arquidiocese de Braga e suas comunidades, pelos fiéis que </w:t>
      </w:r>
      <w:r w:rsidR="008647C4" w:rsidRPr="00B1275D">
        <w:rPr>
          <w:rFonts w:ascii="Times New Roman" w:eastAsia="Times New Roman" w:hAnsi="Times New Roman" w:cs="Times New Roman"/>
          <w:sz w:val="24"/>
          <w:szCs w:val="24"/>
        </w:rPr>
        <w:t>creem</w:t>
      </w: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 na ressurreição e pelos que têm plena confiança no Senhor, oremos. </w:t>
      </w:r>
    </w:p>
    <w:p w14:paraId="0FD24801" w14:textId="77777777" w:rsidR="00C84F4D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211240" w14:textId="77777777" w:rsidR="00F4570F" w:rsidRPr="00B1275D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2. Pelos que trabalham pela concórdia entre as nações, pelos que sofrem por amor da lei de Deus e pelos que não têm liberdade religiosa, oremos. </w:t>
      </w:r>
    </w:p>
    <w:p w14:paraId="3CC5EA75" w14:textId="77777777" w:rsidR="00C84F4D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C04FBE" w14:textId="77777777" w:rsidR="00F4570F" w:rsidRPr="00B1275D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>3. Pelas vítimas da violência e da guerra, pelos que sentem a solidão e a tristeza</w:t>
      </w:r>
      <w:r w:rsidR="008647C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 e pelos que </w:t>
      </w:r>
      <w:r w:rsidR="008647C4" w:rsidRPr="00B1275D">
        <w:rPr>
          <w:rFonts w:ascii="Times New Roman" w:eastAsia="Times New Roman" w:hAnsi="Times New Roman" w:cs="Times New Roman"/>
          <w:sz w:val="24"/>
          <w:szCs w:val="24"/>
        </w:rPr>
        <w:t>creem</w:t>
      </w: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 na fidelidade do Senhor, oremos. </w:t>
      </w:r>
    </w:p>
    <w:p w14:paraId="5FBFD934" w14:textId="77777777" w:rsidR="00C84F4D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FC8E09" w14:textId="77777777" w:rsidR="00F4570F" w:rsidRPr="00B1275D" w:rsidRDefault="00160507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4. Pelos esposos que se amam um ao outro, pelos que deixaram morrer o seu amor e pelos jovens que escolheram o celibato, oremos. </w:t>
      </w:r>
    </w:p>
    <w:p w14:paraId="3CE1C98F" w14:textId="77777777" w:rsidR="00C84F4D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FE4811" w14:textId="77777777" w:rsidR="00F4570F" w:rsidRPr="00B1275D" w:rsidRDefault="00F4570F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5. Por todos nós que viemos celebrar a fé na ressurreição e nos sentimos convidados a crescer na contemplação da fé como </w:t>
      </w:r>
      <w:r w:rsidR="00C84F4D" w:rsidRPr="00B1275D">
        <w:rPr>
          <w:rFonts w:ascii="Times New Roman" w:eastAsia="Times New Roman" w:hAnsi="Times New Roman" w:cs="Times New Roman"/>
          <w:sz w:val="24"/>
          <w:szCs w:val="24"/>
        </w:rPr>
        <w:t>Maria e com Maria, oremos</w:t>
      </w:r>
    </w:p>
    <w:p w14:paraId="021F9B35" w14:textId="77777777" w:rsidR="00C84F4D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91EA5E" w14:textId="77777777" w:rsidR="00F4570F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>6</w:t>
      </w:r>
      <w:r w:rsidR="00160507" w:rsidRPr="00B1275D">
        <w:rPr>
          <w:rFonts w:ascii="Times New Roman" w:eastAsia="Times New Roman" w:hAnsi="Times New Roman" w:cs="Times New Roman"/>
          <w:sz w:val="24"/>
          <w:szCs w:val="24"/>
        </w:rPr>
        <w:t xml:space="preserve">. Pelos que entre nós sabem aceitar os outros, pelos que cumprem os mandamentos do Senhor e pelos que amam a Cristo nos mais pobres, oremos. </w:t>
      </w:r>
    </w:p>
    <w:p w14:paraId="25D8CEC7" w14:textId="77777777" w:rsidR="00F4570F" w:rsidRPr="00B1275D" w:rsidRDefault="00F4570F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815C5F" w14:textId="77777777" w:rsidR="00160507" w:rsidRPr="00B1275D" w:rsidRDefault="00C84F4D" w:rsidP="00B1275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275D">
        <w:rPr>
          <w:rFonts w:ascii="Times New Roman" w:eastAsia="Times New Roman" w:hAnsi="Times New Roman" w:cs="Times New Roman"/>
          <w:sz w:val="24"/>
          <w:szCs w:val="24"/>
        </w:rPr>
        <w:t>S</w:t>
      </w:r>
      <w:r w:rsidR="00160507" w:rsidRPr="00B1275D">
        <w:rPr>
          <w:rFonts w:ascii="Times New Roman" w:eastAsia="Times New Roman" w:hAnsi="Times New Roman" w:cs="Times New Roman"/>
          <w:sz w:val="24"/>
          <w:szCs w:val="24"/>
        </w:rPr>
        <w:t>enhor,</w:t>
      </w:r>
      <w:r w:rsidRPr="00B127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0507" w:rsidRPr="00B1275D">
        <w:rPr>
          <w:rFonts w:ascii="Times New Roman" w:eastAsia="Times New Roman" w:hAnsi="Times New Roman" w:cs="Times New Roman"/>
          <w:sz w:val="24"/>
          <w:szCs w:val="24"/>
        </w:rPr>
        <w:t xml:space="preserve">que inspirastes aos sete irmãos Macabeus uma tão grande fé na vida eterna, concedei aos fiéis da santa Igreja a graça de testemunharem, neste mundo, a </w:t>
      </w:r>
      <w:r w:rsidR="00160507" w:rsidRPr="00B1275D">
        <w:rPr>
          <w:rFonts w:ascii="Times New Roman" w:eastAsia="Times New Roman" w:hAnsi="Times New Roman" w:cs="Times New Roman"/>
          <w:sz w:val="24"/>
          <w:szCs w:val="24"/>
        </w:rPr>
        <w:lastRenderedPageBreak/>
        <w:t>ressurreição de vosso Filho Jesus Cristo. Ele que vive e reina por todos os séculos dos séculos.</w:t>
      </w:r>
    </w:p>
    <w:p w14:paraId="42C16534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</w:pPr>
    </w:p>
    <w:p w14:paraId="10545AAE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Admonição final</w:t>
      </w:r>
    </w:p>
    <w:p w14:paraId="0F277013" w14:textId="77777777" w:rsidR="00C87183" w:rsidRPr="00B1275D" w:rsidRDefault="00E67B32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color w:val="000000"/>
        </w:rPr>
        <w:t>Celebrá</w:t>
      </w:r>
      <w:r w:rsidR="00C84F4D" w:rsidRPr="00B1275D">
        <w:rPr>
          <w:color w:val="000000"/>
        </w:rPr>
        <w:t>mos a fé na ress</w:t>
      </w:r>
      <w:r w:rsidRPr="00B1275D">
        <w:rPr>
          <w:color w:val="000000"/>
        </w:rPr>
        <w:t>urreição do Senhor Jesus Cristo!</w:t>
      </w:r>
      <w:r w:rsidR="00C84F4D" w:rsidRPr="00B1275D">
        <w:rPr>
          <w:color w:val="000000"/>
        </w:rPr>
        <w:t xml:space="preserve"> A nossa vida real vai continuar</w:t>
      </w:r>
      <w:r w:rsidRPr="00B1275D">
        <w:rPr>
          <w:color w:val="000000"/>
        </w:rPr>
        <w:t>,</w:t>
      </w:r>
      <w:r w:rsidR="00C84F4D" w:rsidRPr="00B1275D">
        <w:rPr>
          <w:color w:val="000000"/>
        </w:rPr>
        <w:t xml:space="preserve"> mas a certeza</w:t>
      </w:r>
      <w:r w:rsidRPr="00B1275D">
        <w:rPr>
          <w:color w:val="000000"/>
        </w:rPr>
        <w:t xml:space="preserve"> da presença do Senhor está garantida</w:t>
      </w:r>
      <w:r w:rsidR="00C84F4D" w:rsidRPr="00B1275D">
        <w:rPr>
          <w:color w:val="000000"/>
        </w:rPr>
        <w:t>. Apenas teremos que estar abertos na esperança</w:t>
      </w:r>
      <w:r w:rsidR="008647C4">
        <w:rPr>
          <w:color w:val="000000"/>
        </w:rPr>
        <w:t>,</w:t>
      </w:r>
      <w:r w:rsidR="00C84F4D" w:rsidRPr="00B1275D">
        <w:rPr>
          <w:color w:val="000000"/>
        </w:rPr>
        <w:t xml:space="preserve"> </w:t>
      </w:r>
      <w:r w:rsidR="0029104D" w:rsidRPr="00B1275D">
        <w:rPr>
          <w:color w:val="000000"/>
        </w:rPr>
        <w:t xml:space="preserve">para que a maravilhosa ação da </w:t>
      </w:r>
      <w:r w:rsidR="00C84F4D" w:rsidRPr="00B1275D">
        <w:rPr>
          <w:color w:val="000000"/>
        </w:rPr>
        <w:t>Graça encontre em nós o ambiente mais favorável. Deixe</w:t>
      </w:r>
      <w:r w:rsidRPr="00B1275D">
        <w:rPr>
          <w:color w:val="000000"/>
        </w:rPr>
        <w:t xml:space="preserve">mos que </w:t>
      </w:r>
      <w:r w:rsidR="00C84F4D" w:rsidRPr="00B1275D">
        <w:rPr>
          <w:color w:val="000000"/>
        </w:rPr>
        <w:t>a luz desta Eucaristia nos ilum</w:t>
      </w:r>
      <w:r w:rsidRPr="00B1275D">
        <w:rPr>
          <w:color w:val="000000"/>
        </w:rPr>
        <w:t>ine no momento a momento da nossa atividade diária.</w:t>
      </w:r>
      <w:r w:rsidRPr="00B1275D">
        <w:rPr>
          <w:b/>
          <w:color w:val="000000"/>
        </w:rPr>
        <w:t xml:space="preserve"> </w:t>
      </w:r>
    </w:p>
    <w:p w14:paraId="7703387B" w14:textId="77777777" w:rsidR="00E67B32" w:rsidRPr="00B1275D" w:rsidRDefault="00E67B32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</w:p>
    <w:p w14:paraId="519AADA2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Bênção e envio</w:t>
      </w:r>
    </w:p>
    <w:p w14:paraId="36040FDF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B1275D">
        <w:rPr>
          <w:color w:val="000000"/>
        </w:rPr>
        <w:t>Bênção solene para o Tempo Comum I</w:t>
      </w:r>
      <w:r w:rsidR="00E67B32" w:rsidRPr="00B1275D">
        <w:rPr>
          <w:color w:val="000000"/>
        </w:rPr>
        <w:t>V</w:t>
      </w:r>
      <w:r w:rsidRPr="00B1275D">
        <w:rPr>
          <w:color w:val="000000"/>
        </w:rPr>
        <w:t xml:space="preserve"> (</w:t>
      </w:r>
      <w:r w:rsidRPr="00B1275D">
        <w:rPr>
          <w:i/>
          <w:color w:val="000000"/>
        </w:rPr>
        <w:t>Missal Romano</w:t>
      </w:r>
      <w:r w:rsidR="0029104D" w:rsidRPr="00B1275D">
        <w:rPr>
          <w:color w:val="000000"/>
        </w:rPr>
        <w:t>, p. 561</w:t>
      </w:r>
      <w:r w:rsidRPr="00B1275D">
        <w:rPr>
          <w:color w:val="000000"/>
        </w:rPr>
        <w:t>).</w:t>
      </w:r>
    </w:p>
    <w:p w14:paraId="54E1A6B1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6FC4B57B" w14:textId="77777777" w:rsidR="00C87183" w:rsidRPr="00B1275D" w:rsidRDefault="00C87183" w:rsidP="00B1275D">
      <w:pPr>
        <w:pStyle w:val="NormalWeb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B1275D">
        <w:rPr>
          <w:b/>
          <w:color w:val="000000"/>
        </w:rPr>
        <w:t>Missão</w:t>
      </w:r>
    </w:p>
    <w:p w14:paraId="68732013" w14:textId="77777777" w:rsidR="00C87183" w:rsidRPr="00B1275D" w:rsidRDefault="00C87183" w:rsidP="00B127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75D">
        <w:rPr>
          <w:rFonts w:ascii="Times New Roman" w:hAnsi="Times New Roman" w:cs="Times New Roman"/>
          <w:sz w:val="24"/>
          <w:szCs w:val="24"/>
        </w:rPr>
        <w:t xml:space="preserve">Durante esta semana vamos </w:t>
      </w:r>
      <w:r w:rsidR="0029104D" w:rsidRPr="00B1275D">
        <w:rPr>
          <w:rFonts w:ascii="Times New Roman" w:hAnsi="Times New Roman" w:cs="Times New Roman"/>
          <w:sz w:val="24"/>
          <w:szCs w:val="24"/>
        </w:rPr>
        <w:t>ter como tema de conversa na família e com os amigos a nossa fé e a nossa esperança em Jesus Ressuscitado.</w:t>
      </w:r>
    </w:p>
    <w:sectPr w:rsidR="00C87183" w:rsidRPr="00B1275D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4720"/>
    <w:multiLevelType w:val="hybridMultilevel"/>
    <w:tmpl w:val="FD8815D8"/>
    <w:lvl w:ilvl="0" w:tplc="710A20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183"/>
    <w:rsid w:val="0014129F"/>
    <w:rsid w:val="00160507"/>
    <w:rsid w:val="0029104D"/>
    <w:rsid w:val="006D7AD9"/>
    <w:rsid w:val="007C47E3"/>
    <w:rsid w:val="008647C4"/>
    <w:rsid w:val="00B1275D"/>
    <w:rsid w:val="00C84F4D"/>
    <w:rsid w:val="00C87183"/>
    <w:rsid w:val="00D73D6B"/>
    <w:rsid w:val="00E67B32"/>
    <w:rsid w:val="00F45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42207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183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7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C8718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87183"/>
    <w:rPr>
      <w:rFonts w:ascii="Lucida Grande" w:eastAsiaTheme="minorHAnsi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5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80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2890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</vt:lpstr>
    </vt:vector>
  </TitlesOfParts>
  <Company>Braga</Company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2016-10-29T10:42:00Z</dcterms:created>
  <dcterms:modified xsi:type="dcterms:W3CDTF">2016-10-29T10:42:00Z</dcterms:modified>
</cp:coreProperties>
</file>