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285C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6779C906" wp14:editId="4621C8EA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0AA85B98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FE1A7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77CE8798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FE1A7F">
        <w:rPr>
          <w:rFonts w:ascii="Times New Roman" w:hAnsi="Times New Roman"/>
          <w:b/>
          <w:noProof/>
          <w:color w:val="FF0000"/>
          <w:lang w:eastAsia="pt-PT"/>
        </w:rPr>
        <w:t>XX</w:t>
      </w:r>
      <w:r w:rsidR="00BC3DCF">
        <w:rPr>
          <w:rFonts w:ascii="Times New Roman" w:hAnsi="Times New Roman"/>
          <w:b/>
          <w:noProof/>
          <w:color w:val="FF0000"/>
          <w:lang w:eastAsia="pt-PT"/>
        </w:rPr>
        <w:t>IX</w:t>
      </w:r>
    </w:p>
    <w:p w14:paraId="4934C6F5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8C17ED9" w14:textId="5B2E94FB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516478A" w14:textId="77777777" w:rsidR="002D11D5" w:rsidRDefault="002D11D5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6B8E9C77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591575D2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755DC1F" w14:textId="77777777" w:rsidR="000D397A" w:rsidRDefault="00BC3DC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  <w:r w:rsidRPr="00BC3DCF">
        <w:rPr>
          <w:rFonts w:ascii="Times New Roman" w:hAnsi="Times New Roman"/>
          <w:bCs/>
          <w:szCs w:val="28"/>
        </w:rPr>
        <w:t>“O Filho do homem veio para servir e dar a vida”</w:t>
      </w:r>
    </w:p>
    <w:p w14:paraId="23EA5B25" w14:textId="2027AD7D" w:rsidR="00BC3DCF" w:rsidRDefault="00BC3DC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sz w:val="22"/>
        </w:rPr>
      </w:pPr>
    </w:p>
    <w:p w14:paraId="2D374C9C" w14:textId="77777777" w:rsidR="002207A6" w:rsidRPr="00BC3DCF" w:rsidRDefault="002207A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sz w:val="22"/>
        </w:rPr>
      </w:pPr>
    </w:p>
    <w:p w14:paraId="70B751A9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43C4BB94" w14:textId="77777777" w:rsidR="001F5C3D" w:rsidRPr="00815143" w:rsidRDefault="001F5C3D" w:rsidP="002207A6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D5CE7EB" w14:textId="77777777" w:rsidR="001F5C3D" w:rsidRPr="00050860" w:rsidRDefault="00815143" w:rsidP="002207A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203A0355" w14:textId="77777777" w:rsidR="00FE1A7F" w:rsidRDefault="00BC3DCF" w:rsidP="002207A6">
      <w:pPr>
        <w:spacing w:line="276" w:lineRule="auto"/>
        <w:ind w:left="709"/>
        <w:jc w:val="both"/>
        <w:rPr>
          <w:rFonts w:ascii="Times New Roman" w:hAnsi="Times New Roman"/>
          <w:szCs w:val="28"/>
        </w:rPr>
      </w:pPr>
      <w:r w:rsidRPr="00BC3DCF">
        <w:rPr>
          <w:rFonts w:ascii="Times New Roman" w:hAnsi="Times New Roman"/>
          <w:szCs w:val="28"/>
        </w:rPr>
        <w:t>Do Círio Pascal fazer pender um pano branco.</w:t>
      </w:r>
    </w:p>
    <w:p w14:paraId="6C9E8927" w14:textId="77777777" w:rsidR="00BC3DCF" w:rsidRPr="00BC3DCF" w:rsidRDefault="00BC3DCF" w:rsidP="002207A6">
      <w:pPr>
        <w:spacing w:line="276" w:lineRule="auto"/>
        <w:ind w:left="709"/>
        <w:jc w:val="both"/>
        <w:rPr>
          <w:rFonts w:ascii="Times New Roman" w:hAnsi="Times New Roman"/>
          <w:sz w:val="21"/>
        </w:rPr>
      </w:pPr>
    </w:p>
    <w:p w14:paraId="19007CA1" w14:textId="77777777" w:rsidR="001101E1" w:rsidRPr="00050860" w:rsidRDefault="001101E1" w:rsidP="002207A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32B771A1" w14:textId="7649BC2D" w:rsidR="001101E1" w:rsidRPr="00815143" w:rsidRDefault="001101E1" w:rsidP="0022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207A6" w:rsidRPr="001F43BD">
        <w:rPr>
          <w:rFonts w:ascii="Times New Roman" w:hAnsi="Times New Roman"/>
          <w:i/>
          <w:iCs/>
        </w:rPr>
        <w:t>Chegue até Vós, Senhor</w:t>
      </w:r>
      <w:r w:rsidR="002207A6">
        <w:rPr>
          <w:rFonts w:ascii="Times New Roman" w:hAnsi="Times New Roman"/>
        </w:rPr>
        <w:t xml:space="preserve"> – F. Santos</w:t>
      </w:r>
    </w:p>
    <w:p w14:paraId="02C5C274" w14:textId="7029F6ED" w:rsidR="001101E1" w:rsidRPr="00815143" w:rsidRDefault="001101E1" w:rsidP="0022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207A6" w:rsidRPr="001F43BD">
        <w:rPr>
          <w:rFonts w:ascii="Times New Roman" w:hAnsi="Times New Roman"/>
          <w:i/>
          <w:iCs/>
        </w:rPr>
        <w:t>O Filho do Homem… o meu alimento</w:t>
      </w:r>
      <w:r w:rsidR="002207A6">
        <w:rPr>
          <w:rFonts w:ascii="Times New Roman" w:hAnsi="Times New Roman"/>
        </w:rPr>
        <w:t xml:space="preserve"> – F. Santos</w:t>
      </w:r>
    </w:p>
    <w:p w14:paraId="77C182BA" w14:textId="3CBC0811" w:rsidR="001101E1" w:rsidRPr="00815143" w:rsidRDefault="001101E1" w:rsidP="0022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207A6" w:rsidRPr="001F43BD">
        <w:rPr>
          <w:rFonts w:ascii="Times New Roman" w:hAnsi="Times New Roman"/>
          <w:i/>
          <w:iCs/>
        </w:rPr>
        <w:t>Quem quiser ser o primeiro</w:t>
      </w:r>
      <w:r w:rsidR="002207A6">
        <w:rPr>
          <w:rFonts w:ascii="Times New Roman" w:hAnsi="Times New Roman"/>
        </w:rPr>
        <w:t xml:space="preserve"> – Az. Oliveira</w:t>
      </w:r>
    </w:p>
    <w:p w14:paraId="55C10851" w14:textId="4910109C" w:rsidR="001101E1" w:rsidRPr="00815143" w:rsidRDefault="001101E1" w:rsidP="0022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2207A6" w:rsidRPr="001F43BD">
        <w:rPr>
          <w:rFonts w:ascii="Times New Roman" w:hAnsi="Times New Roman"/>
          <w:i/>
          <w:iCs/>
        </w:rPr>
        <w:t>Somos testemunhas</w:t>
      </w:r>
      <w:r w:rsidR="002207A6">
        <w:rPr>
          <w:rFonts w:ascii="Times New Roman" w:hAnsi="Times New Roman"/>
        </w:rPr>
        <w:t xml:space="preserve"> – Az. Oliveira</w:t>
      </w:r>
    </w:p>
    <w:p w14:paraId="6968E7CF" w14:textId="77777777" w:rsidR="001101E1" w:rsidRDefault="001101E1" w:rsidP="002207A6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891EEFA" w14:textId="77777777" w:rsidR="00815143" w:rsidRPr="00050860" w:rsidRDefault="00815143" w:rsidP="002207A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6F857CE5" w14:textId="6A8CE9C6" w:rsidR="00815143" w:rsidRPr="002207A6" w:rsidRDefault="00815143" w:rsidP="002207A6">
      <w:pPr>
        <w:spacing w:line="276" w:lineRule="auto"/>
        <w:ind w:left="709" w:right="-20"/>
        <w:jc w:val="both"/>
        <w:rPr>
          <w:rFonts w:ascii="Times New Roman" w:eastAsia="Arial" w:hAnsi="Times New Roman"/>
        </w:rPr>
      </w:pPr>
      <w:r w:rsidRPr="00D42A8C">
        <w:rPr>
          <w:rFonts w:ascii="Times New Roman" w:hAnsi="Times New Roman"/>
          <w:color w:val="FF0000"/>
        </w:rPr>
        <w:t xml:space="preserve">[Orações presidenciais] </w:t>
      </w:r>
      <w:r w:rsidR="00D42A8C" w:rsidRPr="00D42A8C">
        <w:rPr>
          <w:rFonts w:ascii="Times New Roman" w:eastAsia="Arial" w:hAnsi="Times New Roman"/>
          <w:color w:val="000000"/>
        </w:rPr>
        <w:t>Oraç</w:t>
      </w:r>
      <w:r w:rsidR="00D42A8C" w:rsidRPr="00D42A8C">
        <w:rPr>
          <w:rFonts w:ascii="Times New Roman" w:eastAsia="Arial" w:hAnsi="Times New Roman"/>
          <w:color w:val="000000"/>
          <w:spacing w:val="-1"/>
        </w:rPr>
        <w:t>õe</w:t>
      </w:r>
      <w:r w:rsidR="00D42A8C" w:rsidRPr="00D42A8C">
        <w:rPr>
          <w:rFonts w:ascii="Times New Roman" w:eastAsia="Arial" w:hAnsi="Times New Roman"/>
          <w:color w:val="000000"/>
        </w:rPr>
        <w:t>s pr</w:t>
      </w:r>
      <w:r w:rsidR="00D42A8C" w:rsidRPr="00D42A8C">
        <w:rPr>
          <w:rFonts w:ascii="Times New Roman" w:eastAsia="Arial" w:hAnsi="Times New Roman"/>
          <w:color w:val="000000"/>
          <w:spacing w:val="-1"/>
        </w:rPr>
        <w:t>ó</w:t>
      </w:r>
      <w:r w:rsidR="00D42A8C" w:rsidRPr="00D42A8C">
        <w:rPr>
          <w:rFonts w:ascii="Times New Roman" w:eastAsia="Arial" w:hAnsi="Times New Roman"/>
          <w:color w:val="000000"/>
        </w:rPr>
        <w:t>prias</w:t>
      </w:r>
      <w:r w:rsidR="00D42A8C" w:rsidRPr="00D42A8C">
        <w:rPr>
          <w:rFonts w:ascii="Times New Roman" w:eastAsia="Arial" w:hAnsi="Times New Roman"/>
          <w:color w:val="000000"/>
          <w:spacing w:val="25"/>
        </w:rPr>
        <w:t xml:space="preserve"> </w:t>
      </w:r>
      <w:r w:rsidR="00D42A8C" w:rsidRPr="00D42A8C">
        <w:rPr>
          <w:rFonts w:ascii="Times New Roman" w:eastAsia="Arial" w:hAnsi="Times New Roman"/>
          <w:color w:val="000000"/>
        </w:rPr>
        <w:t xml:space="preserve">do </w:t>
      </w:r>
      <w:r w:rsidR="00D42A8C" w:rsidRPr="00D42A8C">
        <w:rPr>
          <w:rFonts w:ascii="Times New Roman" w:eastAsia="Arial" w:hAnsi="Times New Roman"/>
          <w:color w:val="000000"/>
          <w:spacing w:val="-2"/>
        </w:rPr>
        <w:t>XX</w:t>
      </w:r>
      <w:r w:rsidR="00BC3DCF">
        <w:rPr>
          <w:rFonts w:ascii="Times New Roman" w:eastAsia="Arial" w:hAnsi="Times New Roman"/>
          <w:color w:val="000000"/>
        </w:rPr>
        <w:t>IX</w:t>
      </w:r>
      <w:r w:rsidR="00D42A8C" w:rsidRPr="00D42A8C">
        <w:rPr>
          <w:rFonts w:ascii="Times New Roman" w:eastAsia="Arial" w:hAnsi="Times New Roman"/>
          <w:color w:val="000000"/>
        </w:rPr>
        <w:t xml:space="preserve"> </w:t>
      </w:r>
      <w:r w:rsidR="00D42A8C" w:rsidRPr="00D42A8C">
        <w:rPr>
          <w:rFonts w:ascii="Times New Roman" w:eastAsia="Arial" w:hAnsi="Times New Roman"/>
          <w:color w:val="000000"/>
          <w:spacing w:val="-2"/>
        </w:rPr>
        <w:t>D</w:t>
      </w:r>
      <w:r w:rsidR="00D42A8C" w:rsidRPr="00D42A8C">
        <w:rPr>
          <w:rFonts w:ascii="Times New Roman" w:eastAsia="Arial" w:hAnsi="Times New Roman"/>
          <w:color w:val="000000"/>
          <w:spacing w:val="-1"/>
        </w:rPr>
        <w:t>o</w:t>
      </w:r>
      <w:r w:rsidR="00D42A8C" w:rsidRPr="00D42A8C">
        <w:rPr>
          <w:rFonts w:ascii="Times New Roman" w:eastAsia="Arial" w:hAnsi="Times New Roman"/>
          <w:color w:val="000000"/>
        </w:rPr>
        <w:t>mingo do</w:t>
      </w:r>
      <w:r w:rsidR="002207A6">
        <w:rPr>
          <w:rFonts w:ascii="Times New Roman" w:eastAsia="Arial" w:hAnsi="Times New Roman"/>
        </w:rPr>
        <w:t xml:space="preserve"> </w:t>
      </w:r>
      <w:r w:rsidR="00D42A8C" w:rsidRPr="00D42A8C">
        <w:rPr>
          <w:rFonts w:ascii="Times New Roman" w:eastAsia="Arial" w:hAnsi="Times New Roman"/>
        </w:rPr>
        <w:t>T</w:t>
      </w:r>
      <w:r w:rsidR="00D42A8C" w:rsidRPr="00D42A8C">
        <w:rPr>
          <w:rFonts w:ascii="Times New Roman" w:eastAsia="Arial" w:hAnsi="Times New Roman"/>
          <w:spacing w:val="-1"/>
        </w:rPr>
        <w:t>e</w:t>
      </w:r>
      <w:r w:rsidR="00D42A8C" w:rsidRPr="00D42A8C">
        <w:rPr>
          <w:rFonts w:ascii="Times New Roman" w:eastAsia="Arial" w:hAnsi="Times New Roman"/>
        </w:rPr>
        <w:t>mpo</w:t>
      </w:r>
      <w:r w:rsidR="00D42A8C" w:rsidRPr="00D42A8C">
        <w:rPr>
          <w:rFonts w:ascii="Times New Roman" w:eastAsia="Arial" w:hAnsi="Times New Roman"/>
          <w:spacing w:val="-1"/>
        </w:rPr>
        <w:t xml:space="preserve"> </w:t>
      </w:r>
      <w:r w:rsidR="00D42A8C" w:rsidRPr="00D42A8C">
        <w:rPr>
          <w:rFonts w:ascii="Times New Roman" w:eastAsia="Arial" w:hAnsi="Times New Roman"/>
          <w:spacing w:val="-2"/>
        </w:rPr>
        <w:t>C</w:t>
      </w:r>
      <w:r w:rsidR="00D42A8C" w:rsidRPr="00D42A8C">
        <w:rPr>
          <w:rFonts w:ascii="Times New Roman" w:eastAsia="Arial" w:hAnsi="Times New Roman"/>
          <w:spacing w:val="-1"/>
        </w:rPr>
        <w:t>o</w:t>
      </w:r>
      <w:r w:rsidR="00D42A8C" w:rsidRPr="00D42A8C">
        <w:rPr>
          <w:rFonts w:ascii="Times New Roman" w:eastAsia="Arial" w:hAnsi="Times New Roman"/>
        </w:rPr>
        <w:t>m</w:t>
      </w:r>
      <w:r w:rsidR="00D42A8C" w:rsidRPr="00D42A8C">
        <w:rPr>
          <w:rFonts w:ascii="Times New Roman" w:eastAsia="Arial" w:hAnsi="Times New Roman"/>
          <w:spacing w:val="-2"/>
        </w:rPr>
        <w:t>u</w:t>
      </w:r>
      <w:r w:rsidR="00D42A8C" w:rsidRPr="00D42A8C">
        <w:rPr>
          <w:rFonts w:ascii="Times New Roman" w:eastAsia="Arial" w:hAnsi="Times New Roman"/>
        </w:rPr>
        <w:t xml:space="preserve">m </w:t>
      </w:r>
      <w:r w:rsidR="00D42A8C" w:rsidRPr="002207A6">
        <w:rPr>
          <w:rFonts w:ascii="Times New Roman" w:eastAsia="Arial" w:hAnsi="Times New Roman"/>
          <w:iCs/>
          <w:spacing w:val="1"/>
        </w:rPr>
        <w:t>(</w:t>
      </w:r>
      <w:r w:rsidR="00D42A8C" w:rsidRPr="00D42A8C">
        <w:rPr>
          <w:rFonts w:ascii="Times New Roman" w:eastAsia="Arial" w:hAnsi="Times New Roman"/>
          <w:i/>
        </w:rPr>
        <w:t>Missal Romano</w:t>
      </w:r>
      <w:r w:rsidR="00D42A8C" w:rsidRPr="002207A6">
        <w:rPr>
          <w:rFonts w:ascii="Times New Roman" w:eastAsia="Arial" w:hAnsi="Times New Roman"/>
          <w:iCs/>
        </w:rPr>
        <w:t>, 42</w:t>
      </w:r>
      <w:r w:rsidR="00BC3DCF" w:rsidRPr="002207A6">
        <w:rPr>
          <w:rFonts w:ascii="Times New Roman" w:eastAsia="Arial" w:hAnsi="Times New Roman"/>
          <w:iCs/>
        </w:rPr>
        <w:t>3</w:t>
      </w:r>
      <w:r w:rsidR="00D42A8C" w:rsidRPr="002207A6">
        <w:rPr>
          <w:rFonts w:ascii="Times New Roman" w:eastAsia="Arial" w:hAnsi="Times New Roman"/>
          <w:iCs/>
        </w:rPr>
        <w:t>)</w:t>
      </w:r>
    </w:p>
    <w:p w14:paraId="6F1551A1" w14:textId="77777777" w:rsidR="00D42A8C" w:rsidRPr="00D42A8C" w:rsidRDefault="00815143" w:rsidP="002207A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42A8C">
        <w:rPr>
          <w:rFonts w:ascii="Times New Roman" w:hAnsi="Times New Roman"/>
          <w:color w:val="FF0000"/>
        </w:rPr>
        <w:t xml:space="preserve">[Oração Eucarística] </w:t>
      </w:r>
      <w:r w:rsidR="00BC3DCF" w:rsidRPr="00BC3DCF">
        <w:rPr>
          <w:rFonts w:ascii="Times New Roman" w:hAnsi="Times New Roman"/>
        </w:rPr>
        <w:t>Oração Eucarística V/D com prefácio próprio (</w:t>
      </w:r>
      <w:r w:rsidR="00BC3DCF" w:rsidRPr="00BC3DCF">
        <w:rPr>
          <w:rFonts w:ascii="Times New Roman" w:hAnsi="Times New Roman"/>
          <w:i/>
        </w:rPr>
        <w:t>Missal Romano</w:t>
      </w:r>
      <w:r w:rsidR="00BC3DCF" w:rsidRPr="00BC3DCF">
        <w:rPr>
          <w:rFonts w:ascii="Times New Roman" w:hAnsi="Times New Roman"/>
        </w:rPr>
        <w:t xml:space="preserve">, </w:t>
      </w:r>
      <w:r w:rsidR="00BC3DCF" w:rsidRPr="00BC3DCF">
        <w:rPr>
          <w:rFonts w:ascii="Times New Roman" w:hAnsi="Times New Roman"/>
          <w:color w:val="000000"/>
        </w:rPr>
        <w:t>1175ss)</w:t>
      </w:r>
    </w:p>
    <w:p w14:paraId="1FE971D2" w14:textId="77777777" w:rsidR="00D42A8C" w:rsidRPr="00815143" w:rsidRDefault="00D42A8C" w:rsidP="002207A6">
      <w:pPr>
        <w:spacing w:line="276" w:lineRule="auto"/>
        <w:jc w:val="both"/>
        <w:rPr>
          <w:rFonts w:ascii="Times New Roman" w:hAnsi="Times New Roman"/>
        </w:rPr>
      </w:pPr>
    </w:p>
    <w:p w14:paraId="25F0462B" w14:textId="346D8942" w:rsidR="002D11D5" w:rsidRPr="00050860" w:rsidRDefault="002D11D5" w:rsidP="002D11D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 e saída</w:t>
      </w:r>
    </w:p>
    <w:p w14:paraId="0DC0A17D" w14:textId="0EB1EF1B" w:rsidR="002D11D5" w:rsidRDefault="002D11D5" w:rsidP="002D11D5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Tendo em conta a celebração da abertura do processo de consulta das Dioceses para o Sínodo dos Bispos, optar-se-á por uma procissão solene, quer na entrada, quer na saída: à frente seguirão o turíbulo e a naveta; depois, a Cruz, ladeada de duas velas; seguem-se os acólitos, o Evangeliário e o presidente da celebração.</w:t>
      </w:r>
    </w:p>
    <w:p w14:paraId="31FFDEED" w14:textId="77777777" w:rsidR="002D11D5" w:rsidRPr="00CC542A" w:rsidRDefault="002D11D5" w:rsidP="002D11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E368E24" w14:textId="77777777" w:rsidR="00815143" w:rsidRPr="00050860" w:rsidRDefault="00815143" w:rsidP="002207A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7DF7BC0A" w14:textId="77777777" w:rsidR="00BC3DCF" w:rsidRPr="00BC3DCF" w:rsidRDefault="00BC3DCF" w:rsidP="002207A6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  <w:color w:val="000000"/>
          <w:szCs w:val="21"/>
        </w:rPr>
      </w:pPr>
      <w:r w:rsidRPr="00BC3DCF">
        <w:rPr>
          <w:rFonts w:ascii="Times New Roman" w:hAnsi="Times New Roman"/>
          <w:color w:val="000000"/>
          <w:szCs w:val="21"/>
        </w:rPr>
        <w:t>Os modelos de autoridade para os discípulos têm alguns aspetos em comum: dão ordens, pretendem privilégios, exigem reverências. Jesus deixa um ditame claro: “Não deve ser assim entre vós!”.</w:t>
      </w:r>
    </w:p>
    <w:p w14:paraId="23F5B7FB" w14:textId="77777777" w:rsidR="00BC3DCF" w:rsidRPr="00BC3DCF" w:rsidRDefault="00BC3DCF" w:rsidP="002207A6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  <w:bCs/>
        </w:rPr>
      </w:pPr>
      <w:r w:rsidRPr="00BC3DCF">
        <w:rPr>
          <w:rFonts w:ascii="Times New Roman" w:hAnsi="Times New Roman"/>
          <w:color w:val="000000"/>
          <w:szCs w:val="21"/>
        </w:rPr>
        <w:t>Jesus respeita a nossa lentidão na compressão do processo de Salvação. Contudo, não deixa passar impune quando deteta certas pretensões entre os discípulos ou mesmo a reação dos outros dez perante o sucedido.</w:t>
      </w:r>
    </w:p>
    <w:p w14:paraId="249FE4D6" w14:textId="62C33141" w:rsidR="00D42A8C" w:rsidRPr="002D11D5" w:rsidRDefault="00BC3DCF" w:rsidP="002207A6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BC3DCF">
        <w:rPr>
          <w:rFonts w:ascii="Times New Roman" w:hAnsi="Times New Roman"/>
          <w:color w:val="000000"/>
          <w:szCs w:val="21"/>
        </w:rPr>
        <w:lastRenderedPageBreak/>
        <w:t xml:space="preserve">O tornar-se servo de todos acontece no modo ágil como acolhemos os pobres, os débeis, os humildes, aqueles que nada nos podem retribuir. Temos feito? </w:t>
      </w:r>
    </w:p>
    <w:p w14:paraId="75456653" w14:textId="77777777" w:rsidR="002D11D5" w:rsidRPr="00BC3DCF" w:rsidRDefault="002D11D5" w:rsidP="002D11D5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1010BCA5" w14:textId="77777777" w:rsidR="002207A6" w:rsidRPr="00050860" w:rsidRDefault="002207A6" w:rsidP="002207A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Profissão de Fé</w:t>
      </w:r>
    </w:p>
    <w:p w14:paraId="6D21BF1C" w14:textId="77777777" w:rsidR="002207A6" w:rsidRDefault="002207A6" w:rsidP="002207A6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C542A">
        <w:rPr>
          <w:rFonts w:ascii="Times New Roman" w:hAnsi="Times New Roman"/>
          <w:color w:val="000000"/>
        </w:rPr>
        <w:t>No momento próprio da profissão de fé, vamos fazê-la em ambiente comunitário, optando pela fórmula batismal</w:t>
      </w:r>
      <w:r>
        <w:rPr>
          <w:rFonts w:ascii="Times New Roman" w:hAnsi="Times New Roman"/>
          <w:color w:val="000000"/>
        </w:rPr>
        <w:t>.</w:t>
      </w:r>
    </w:p>
    <w:p w14:paraId="42AD85B7" w14:textId="77777777" w:rsidR="002207A6" w:rsidRPr="00CC542A" w:rsidRDefault="002207A6" w:rsidP="002207A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2934D5" w14:textId="77777777" w:rsidR="00815143" w:rsidRPr="00BC3DCF" w:rsidRDefault="00815143" w:rsidP="00BC3DC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00DC8209" w14:textId="77777777" w:rsidR="00BC3DCF" w:rsidRPr="002207A6" w:rsidRDefault="00BC3DCF" w:rsidP="002207A6">
      <w:pPr>
        <w:spacing w:line="276" w:lineRule="auto"/>
        <w:ind w:left="709"/>
        <w:jc w:val="both"/>
        <w:rPr>
          <w:rFonts w:ascii="Times New Roman" w:hAnsi="Times New Roman"/>
        </w:rPr>
      </w:pPr>
      <w:r w:rsidRPr="002207A6">
        <w:rPr>
          <w:rFonts w:ascii="Times New Roman" w:hAnsi="Times New Roman"/>
          <w:color w:val="FF0000"/>
        </w:rPr>
        <w:t>V/</w:t>
      </w:r>
      <w:r w:rsidRPr="002207A6">
        <w:rPr>
          <w:rFonts w:ascii="Times New Roman" w:hAnsi="Times New Roman"/>
          <w:i/>
          <w:color w:val="FF0000"/>
        </w:rPr>
        <w:t xml:space="preserve"> </w:t>
      </w:r>
      <w:r w:rsidRPr="002207A6">
        <w:rPr>
          <w:rFonts w:ascii="Times New Roman" w:hAnsi="Times New Roman"/>
          <w:color w:val="000000"/>
        </w:rPr>
        <w:t>Irmãs e irmãos: oremos juntos ao Pai para que nos ensine a sabedoria da cruz do seu Filho e a caridade para com toda a humanidade que sofre, dizendo:</w:t>
      </w:r>
    </w:p>
    <w:p w14:paraId="26753EA8" w14:textId="77777777" w:rsidR="00BC3DCF" w:rsidRPr="002207A6" w:rsidRDefault="00BC3DCF" w:rsidP="002207A6">
      <w:pPr>
        <w:spacing w:line="276" w:lineRule="auto"/>
        <w:ind w:left="709"/>
        <w:jc w:val="both"/>
        <w:rPr>
          <w:rFonts w:ascii="Times New Roman" w:hAnsi="Times New Roman"/>
        </w:rPr>
      </w:pPr>
      <w:r w:rsidRPr="002207A6">
        <w:rPr>
          <w:rFonts w:ascii="Times New Roman" w:hAnsi="Times New Roman"/>
          <w:color w:val="FF0000"/>
        </w:rPr>
        <w:t>R/</w:t>
      </w:r>
      <w:r w:rsidRPr="002207A6">
        <w:rPr>
          <w:rFonts w:ascii="Times New Roman" w:hAnsi="Times New Roman"/>
          <w:b/>
          <w:i/>
          <w:color w:val="C2D69B"/>
        </w:rPr>
        <w:t xml:space="preserve"> </w:t>
      </w:r>
      <w:r w:rsidRPr="002D11D5">
        <w:rPr>
          <w:rFonts w:ascii="Times New Roman" w:hAnsi="Times New Roman"/>
          <w:bCs/>
          <w:i/>
        </w:rPr>
        <w:t>Ouvi, Senhor, a oração do vosso povo.</w:t>
      </w:r>
      <w:r w:rsidRPr="002207A6">
        <w:rPr>
          <w:rFonts w:ascii="Times New Roman" w:hAnsi="Times New Roman"/>
          <w:b/>
          <w:i/>
        </w:rPr>
        <w:t xml:space="preserve"> </w:t>
      </w:r>
    </w:p>
    <w:p w14:paraId="7AF16D06" w14:textId="77777777" w:rsidR="00BC3DCF" w:rsidRPr="002207A6" w:rsidRDefault="00BC3DCF" w:rsidP="002207A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8F5F47" w14:textId="76472305" w:rsidR="002207A6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207A6">
        <w:rPr>
          <w:rFonts w:ascii="Times New Roman" w:eastAsia="Times New Roman" w:hAnsi="Times New Roman"/>
          <w:color w:val="FF0000"/>
        </w:rPr>
        <w:t xml:space="preserve">1. </w:t>
      </w:r>
      <w:r w:rsidRPr="002207A6">
        <w:rPr>
          <w:rFonts w:ascii="Times New Roman" w:hAnsi="Times New Roman"/>
          <w:color w:val="000000"/>
        </w:rPr>
        <w:t>Pelos bispos, presbíteros e diáconos, pelos que têm compaixão daqueles que sofrem e pelos que sabem acolher quem os procura, oremos.</w:t>
      </w:r>
    </w:p>
    <w:p w14:paraId="16B13BB2" w14:textId="77777777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84BDBCE" w14:textId="5E726B62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2207A6">
        <w:rPr>
          <w:rFonts w:ascii="Times New Roman" w:eastAsia="Times New Roman" w:hAnsi="Times New Roman"/>
          <w:color w:val="FF0000"/>
        </w:rPr>
        <w:t xml:space="preserve">2. </w:t>
      </w:r>
      <w:r w:rsidR="002207A6" w:rsidRPr="002207A6">
        <w:rPr>
          <w:rFonts w:ascii="Times New Roman" w:eastAsia="Times New Roman" w:hAnsi="Times New Roman"/>
        </w:rPr>
        <w:t>Pel</w:t>
      </w:r>
      <w:r w:rsidR="002207A6">
        <w:rPr>
          <w:rFonts w:ascii="Times New Roman" w:eastAsia="Times New Roman" w:hAnsi="Times New Roman"/>
        </w:rPr>
        <w:t>os fiéis da nossa Arquidiocese e de todas as Dioceses do mundo, que entram hoje em processo sinodal, pelos membros das equipas sinodais</w:t>
      </w:r>
      <w:r w:rsidR="002D11D5">
        <w:rPr>
          <w:rFonts w:ascii="Times New Roman" w:eastAsia="Times New Roman" w:hAnsi="Times New Roman"/>
        </w:rPr>
        <w:t xml:space="preserve"> diocesanas e pelo bom êxito deste processo de consulta do Povo de Deus sobre a comunhão, a participação e a missão da Igreja, oremos.</w:t>
      </w:r>
    </w:p>
    <w:p w14:paraId="013C33E6" w14:textId="77777777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D9FABA8" w14:textId="285AB608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2207A6">
        <w:rPr>
          <w:rFonts w:ascii="Times New Roman" w:eastAsia="Times New Roman" w:hAnsi="Times New Roman"/>
          <w:color w:val="FF0000"/>
        </w:rPr>
        <w:t xml:space="preserve">3. </w:t>
      </w:r>
      <w:r w:rsidR="002207A6" w:rsidRPr="002207A6">
        <w:rPr>
          <w:rFonts w:ascii="Times New Roman" w:hAnsi="Times New Roman"/>
          <w:color w:val="000000"/>
        </w:rPr>
        <w:t>Pelos que livremente foram eleitos pelo povo, pelos que exercem as suas funções com retidão e pelos que gostam de servir como Jesus, oremos.</w:t>
      </w:r>
    </w:p>
    <w:p w14:paraId="71895992" w14:textId="77777777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D3E2010" w14:textId="58376536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2207A6">
        <w:rPr>
          <w:rFonts w:ascii="Times New Roman" w:eastAsia="Times New Roman" w:hAnsi="Times New Roman"/>
          <w:color w:val="FF0000"/>
        </w:rPr>
        <w:t xml:space="preserve">4. </w:t>
      </w:r>
      <w:r w:rsidR="002207A6">
        <w:rPr>
          <w:rFonts w:ascii="Times New Roman" w:eastAsia="Arial" w:hAnsi="Times New Roman"/>
          <w:color w:val="000000"/>
          <w:spacing w:val="-1"/>
        </w:rPr>
        <w:t>Pel</w:t>
      </w:r>
      <w:r w:rsidRPr="002207A6">
        <w:rPr>
          <w:rFonts w:ascii="Times New Roman" w:eastAsia="Arial" w:hAnsi="Times New Roman"/>
          <w:color w:val="000000"/>
          <w:spacing w:val="-1"/>
        </w:rPr>
        <w:t>os discípulos de Jesus</w:t>
      </w:r>
      <w:r w:rsidR="002207A6">
        <w:rPr>
          <w:rFonts w:ascii="Times New Roman" w:eastAsia="Arial" w:hAnsi="Times New Roman"/>
          <w:color w:val="000000"/>
          <w:spacing w:val="-1"/>
        </w:rPr>
        <w:t xml:space="preserve"> </w:t>
      </w:r>
      <w:r w:rsidR="002207A6" w:rsidRPr="002207A6">
        <w:rPr>
          <w:rFonts w:ascii="Times New Roman" w:hAnsi="Times New Roman"/>
          <w:color w:val="000000"/>
        </w:rPr>
        <w:t xml:space="preserve">a quem a vida mais provou, pelos que carregam a </w:t>
      </w:r>
      <w:r w:rsidR="002207A6">
        <w:rPr>
          <w:rFonts w:ascii="Times New Roman" w:hAnsi="Times New Roman"/>
          <w:color w:val="000000"/>
        </w:rPr>
        <w:t xml:space="preserve">sua </w:t>
      </w:r>
      <w:r w:rsidR="002207A6" w:rsidRPr="002207A6">
        <w:rPr>
          <w:rFonts w:ascii="Times New Roman" w:hAnsi="Times New Roman"/>
          <w:color w:val="000000"/>
        </w:rPr>
        <w:t>cruz</w:t>
      </w:r>
      <w:r w:rsidR="002207A6">
        <w:rPr>
          <w:rFonts w:ascii="Times New Roman" w:hAnsi="Times New Roman"/>
          <w:color w:val="000000"/>
        </w:rPr>
        <w:t>,</w:t>
      </w:r>
      <w:r w:rsidR="002207A6" w:rsidRPr="002207A6">
        <w:rPr>
          <w:rFonts w:ascii="Times New Roman" w:hAnsi="Times New Roman"/>
          <w:color w:val="000000"/>
        </w:rPr>
        <w:t xml:space="preserve"> pelos que aceitam o sofrimento redentor</w:t>
      </w:r>
      <w:r w:rsidR="002207A6">
        <w:rPr>
          <w:rFonts w:ascii="Times New Roman" w:eastAsia="Arial" w:hAnsi="Times New Roman"/>
          <w:color w:val="000000"/>
          <w:spacing w:val="-1"/>
        </w:rPr>
        <w:t xml:space="preserve">, pelos que </w:t>
      </w:r>
      <w:r w:rsidRPr="002207A6">
        <w:rPr>
          <w:rFonts w:ascii="Times New Roman" w:eastAsia="Arial" w:hAnsi="Times New Roman"/>
          <w:color w:val="000000"/>
          <w:spacing w:val="-1"/>
        </w:rPr>
        <w:t>desej</w:t>
      </w:r>
      <w:r w:rsidR="002207A6">
        <w:rPr>
          <w:rFonts w:ascii="Times New Roman" w:eastAsia="Arial" w:hAnsi="Times New Roman"/>
          <w:color w:val="000000"/>
          <w:spacing w:val="-1"/>
        </w:rPr>
        <w:t>a</w:t>
      </w:r>
      <w:r w:rsidRPr="002207A6">
        <w:rPr>
          <w:rFonts w:ascii="Times New Roman" w:eastAsia="Arial" w:hAnsi="Times New Roman"/>
          <w:color w:val="000000"/>
          <w:spacing w:val="-1"/>
        </w:rPr>
        <w:t>m aprender a viver na pobreza ou na abundância e</w:t>
      </w:r>
      <w:r w:rsidR="002207A6">
        <w:rPr>
          <w:rFonts w:ascii="Times New Roman" w:eastAsia="Arial" w:hAnsi="Times New Roman"/>
          <w:color w:val="000000"/>
          <w:spacing w:val="-1"/>
        </w:rPr>
        <w:t xml:space="preserve"> pelos que</w:t>
      </w:r>
      <w:r w:rsidRPr="002207A6">
        <w:rPr>
          <w:rFonts w:ascii="Times New Roman" w:eastAsia="Arial" w:hAnsi="Times New Roman"/>
          <w:color w:val="000000"/>
          <w:spacing w:val="-1"/>
        </w:rPr>
        <w:t xml:space="preserve"> procur</w:t>
      </w:r>
      <w:r w:rsidR="002207A6">
        <w:rPr>
          <w:rFonts w:ascii="Times New Roman" w:eastAsia="Arial" w:hAnsi="Times New Roman"/>
          <w:color w:val="000000"/>
          <w:spacing w:val="-1"/>
        </w:rPr>
        <w:t>a</w:t>
      </w:r>
      <w:r w:rsidRPr="002207A6">
        <w:rPr>
          <w:rFonts w:ascii="Times New Roman" w:eastAsia="Arial" w:hAnsi="Times New Roman"/>
          <w:color w:val="000000"/>
          <w:spacing w:val="-1"/>
        </w:rPr>
        <w:t>m converter-se interiormente, oremos.</w:t>
      </w:r>
    </w:p>
    <w:p w14:paraId="1360E08E" w14:textId="77777777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69359CB" w14:textId="77777777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2207A6">
        <w:rPr>
          <w:rFonts w:ascii="Times New Roman" w:eastAsia="Times New Roman" w:hAnsi="Times New Roman"/>
          <w:color w:val="FF0000"/>
        </w:rPr>
        <w:t xml:space="preserve">5. </w:t>
      </w:r>
      <w:r w:rsidRPr="002207A6">
        <w:rPr>
          <w:rFonts w:ascii="Times New Roman" w:hAnsi="Times New Roman"/>
          <w:color w:val="000000"/>
        </w:rPr>
        <w:t>Por todos os países de missão, pelos missionários que levam ao longe a Boa Nova e pelos cristãos que oram sem desânimo, oremos.</w:t>
      </w:r>
    </w:p>
    <w:p w14:paraId="5DE868AE" w14:textId="77777777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804D44C" w14:textId="77777777" w:rsidR="00BC3DCF" w:rsidRPr="002207A6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2207A6">
        <w:rPr>
          <w:rFonts w:ascii="Times New Roman" w:eastAsia="Times New Roman" w:hAnsi="Times New Roman"/>
          <w:color w:val="FF0000"/>
        </w:rPr>
        <w:t xml:space="preserve">6. </w:t>
      </w:r>
      <w:r w:rsidRPr="002207A6">
        <w:rPr>
          <w:rFonts w:ascii="Times New Roman" w:hAnsi="Times New Roman"/>
          <w:color w:val="000000"/>
        </w:rPr>
        <w:t>Pelos fiéis que adormeceram em Jesus, pelos que serenamente ainda O esperam e por todos os que morrem sem esperança, oremos.</w:t>
      </w:r>
    </w:p>
    <w:p w14:paraId="2C512F78" w14:textId="77777777" w:rsidR="00BC3DCF" w:rsidRPr="002207A6" w:rsidRDefault="00BC3DCF" w:rsidP="002207A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4196C97D" w14:textId="5CFB0F42" w:rsidR="00BC3DCF" w:rsidRPr="002207A6" w:rsidRDefault="00BC3DCF" w:rsidP="002207A6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207A6">
        <w:rPr>
          <w:rFonts w:ascii="Times New Roman" w:hAnsi="Times New Roman"/>
          <w:color w:val="FF0000"/>
        </w:rPr>
        <w:t>V/</w:t>
      </w:r>
      <w:r w:rsidRPr="002207A6">
        <w:rPr>
          <w:rFonts w:ascii="Times New Roman" w:hAnsi="Times New Roman"/>
          <w:i/>
          <w:color w:val="C2D69B"/>
        </w:rPr>
        <w:t xml:space="preserve"> </w:t>
      </w:r>
      <w:r w:rsidRPr="002207A6">
        <w:rPr>
          <w:rFonts w:ascii="Times New Roman" w:hAnsi="Times New Roman"/>
          <w:color w:val="000000"/>
        </w:rPr>
        <w:t>Tornai-nos ativos, Senhor,</w:t>
      </w:r>
      <w:r w:rsidR="002D11D5">
        <w:rPr>
          <w:rFonts w:ascii="Times New Roman" w:hAnsi="Times New Roman"/>
          <w:color w:val="000000"/>
        </w:rPr>
        <w:t xml:space="preserve"> nosso Deus,</w:t>
      </w:r>
      <w:r w:rsidRPr="002207A6">
        <w:rPr>
          <w:rFonts w:ascii="Times New Roman" w:hAnsi="Times New Roman"/>
          <w:color w:val="000000"/>
        </w:rPr>
        <w:t xml:space="preserve"> no campo da missão e, para que todas as pessoas</w:t>
      </w:r>
      <w:r w:rsidR="002D11D5">
        <w:rPr>
          <w:rFonts w:ascii="Times New Roman" w:hAnsi="Times New Roman"/>
          <w:color w:val="000000"/>
        </w:rPr>
        <w:t xml:space="preserve"> </w:t>
      </w:r>
      <w:r w:rsidRPr="002207A6">
        <w:rPr>
          <w:rFonts w:ascii="Times New Roman" w:hAnsi="Times New Roman"/>
          <w:color w:val="000000"/>
        </w:rPr>
        <w:t>Vos conheçam, fazei-nos orar em espírito e verdade, permanecer firmes no que aprendemos e aceitamos, e dar testemunho da nossa fé em Jesus Cristo.</w:t>
      </w:r>
      <w:r w:rsidRPr="002207A6">
        <w:rPr>
          <w:rStyle w:val="apple-converted-space"/>
          <w:rFonts w:ascii="Times New Roman" w:hAnsi="Times New Roman"/>
          <w:color w:val="000000"/>
        </w:rPr>
        <w:t> </w:t>
      </w:r>
      <w:r w:rsidRPr="002207A6">
        <w:rPr>
          <w:rFonts w:ascii="Times New Roman" w:hAnsi="Times New Roman"/>
          <w:color w:val="000000"/>
        </w:rPr>
        <w:t>Ele que vive e reina por todos os séculos dos séculos</w:t>
      </w:r>
      <w:r w:rsidRPr="002207A6">
        <w:rPr>
          <w:rFonts w:ascii="Times New Roman" w:hAnsi="Times New Roman"/>
        </w:rPr>
        <w:t>.</w:t>
      </w:r>
    </w:p>
    <w:p w14:paraId="50BC9168" w14:textId="77777777" w:rsidR="00BC3DCF" w:rsidRPr="002207A6" w:rsidRDefault="00BC3DCF" w:rsidP="002207A6">
      <w:pPr>
        <w:pStyle w:val="NormalWeb"/>
        <w:spacing w:before="0" w:beforeAutospacing="0" w:after="0" w:afterAutospacing="0" w:line="276" w:lineRule="auto"/>
        <w:ind w:left="709"/>
        <w:jc w:val="both"/>
      </w:pPr>
      <w:r w:rsidRPr="002207A6">
        <w:rPr>
          <w:rFonts w:eastAsia="Times New Roman"/>
          <w:color w:val="FF0000"/>
        </w:rPr>
        <w:t xml:space="preserve">R/ </w:t>
      </w:r>
      <w:r w:rsidRPr="002D11D5">
        <w:rPr>
          <w:rFonts w:eastAsia="Times New Roman"/>
          <w:i/>
          <w:iCs/>
        </w:rPr>
        <w:t>Ámen.</w:t>
      </w:r>
    </w:p>
    <w:p w14:paraId="6D232A2E" w14:textId="77777777" w:rsidR="00BC3DCF" w:rsidRPr="002207A6" w:rsidRDefault="00BC3DCF" w:rsidP="002207A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9161A06" w14:textId="77777777" w:rsidR="0031345E" w:rsidRPr="00D42A8C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D42A8C">
        <w:rPr>
          <w:rFonts w:ascii="Times New Roman" w:hAnsi="Times New Roman"/>
          <w:b/>
          <w:bCs/>
          <w:color w:val="FF0000"/>
        </w:rPr>
        <w:t>Envio missionário</w:t>
      </w:r>
    </w:p>
    <w:p w14:paraId="5FF146FF" w14:textId="77777777" w:rsidR="00D42A8C" w:rsidRPr="00770A66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770A66">
        <w:rPr>
          <w:rFonts w:ascii="Times New Roman" w:hAnsi="Times New Roman"/>
          <w:bCs/>
          <w:color w:val="FF0000"/>
        </w:rPr>
        <w:t xml:space="preserve">V/ </w:t>
      </w:r>
      <w:r w:rsidRPr="00770A66">
        <w:rPr>
          <w:rFonts w:ascii="Times New Roman" w:hAnsi="Times New Roman"/>
        </w:rPr>
        <w:t>Ide, o Pai de Misericórdia deseja que vivais os Seus mandamentos.</w:t>
      </w:r>
    </w:p>
    <w:p w14:paraId="463D975A" w14:textId="77777777" w:rsidR="00D42A8C" w:rsidRPr="00770A66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770A66">
        <w:rPr>
          <w:rFonts w:ascii="Times New Roman" w:hAnsi="Times New Roman"/>
          <w:bCs/>
          <w:color w:val="FF0000"/>
        </w:rPr>
        <w:t xml:space="preserve">R/ </w:t>
      </w:r>
      <w:r w:rsidRPr="002D11D5">
        <w:rPr>
          <w:rFonts w:ascii="Times New Roman" w:hAnsi="Times New Roman"/>
          <w:i/>
          <w:iCs/>
        </w:rPr>
        <w:t>Ámen.</w:t>
      </w:r>
    </w:p>
    <w:p w14:paraId="43E4350E" w14:textId="77777777" w:rsidR="00D42A8C" w:rsidRPr="00770A66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770A66">
        <w:rPr>
          <w:rFonts w:ascii="Times New Roman" w:hAnsi="Times New Roman"/>
          <w:bCs/>
          <w:color w:val="FF0000"/>
        </w:rPr>
        <w:lastRenderedPageBreak/>
        <w:t>V/</w:t>
      </w:r>
      <w:r w:rsidRPr="00770A66">
        <w:rPr>
          <w:rFonts w:ascii="Times New Roman" w:hAnsi="Times New Roman"/>
          <w:bCs/>
          <w:color w:val="C2D69B"/>
        </w:rPr>
        <w:t xml:space="preserve"> </w:t>
      </w:r>
      <w:r w:rsidRPr="00770A66">
        <w:rPr>
          <w:rFonts w:ascii="Times New Roman" w:hAnsi="Times New Roman"/>
        </w:rPr>
        <w:t>Ide, o Filho, Bom Mestre, indica-vos sempre o caminho da vida eterna.</w:t>
      </w:r>
    </w:p>
    <w:p w14:paraId="24D4405D" w14:textId="77777777" w:rsidR="00D42A8C" w:rsidRPr="00770A66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770A66">
        <w:rPr>
          <w:rFonts w:ascii="Times New Roman" w:hAnsi="Times New Roman"/>
          <w:bCs/>
          <w:color w:val="FF0000"/>
        </w:rPr>
        <w:t xml:space="preserve">R/ </w:t>
      </w:r>
      <w:r w:rsidRPr="002D11D5">
        <w:rPr>
          <w:rFonts w:ascii="Times New Roman" w:hAnsi="Times New Roman"/>
          <w:i/>
          <w:iCs/>
        </w:rPr>
        <w:t>Ámen.</w:t>
      </w:r>
    </w:p>
    <w:p w14:paraId="7DB6074C" w14:textId="26853038" w:rsidR="00D42A8C" w:rsidRPr="00D42A8C" w:rsidRDefault="00D42A8C" w:rsidP="00770A66">
      <w:pPr>
        <w:spacing w:line="276" w:lineRule="auto"/>
        <w:ind w:left="709"/>
        <w:jc w:val="both"/>
        <w:rPr>
          <w:rFonts w:ascii="Times New Roman" w:hAnsi="Times New Roman"/>
        </w:rPr>
      </w:pPr>
      <w:r w:rsidRPr="00770A66">
        <w:rPr>
          <w:rFonts w:ascii="Times New Roman" w:hAnsi="Times New Roman"/>
          <w:bCs/>
          <w:color w:val="FF0000"/>
        </w:rPr>
        <w:t xml:space="preserve">V/ </w:t>
      </w:r>
      <w:r w:rsidR="00770A66" w:rsidRPr="00770A66">
        <w:rPr>
          <w:rFonts w:ascii="Times New Roman" w:hAnsi="Times New Roman"/>
        </w:rPr>
        <w:t>Ide, o Espírito Santo torna os vossos corações dóceis ao serviço de todos.</w:t>
      </w:r>
    </w:p>
    <w:p w14:paraId="4B42F4CE" w14:textId="77777777" w:rsidR="00D42A8C" w:rsidRPr="00D42A8C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D42A8C">
        <w:rPr>
          <w:rFonts w:ascii="Times New Roman" w:hAnsi="Times New Roman"/>
          <w:bCs/>
          <w:color w:val="FF0000"/>
        </w:rPr>
        <w:t>R/</w:t>
      </w:r>
      <w:r w:rsidRPr="00D42A8C">
        <w:rPr>
          <w:rFonts w:ascii="Times New Roman" w:hAnsi="Times New Roman"/>
          <w:bCs/>
          <w:color w:val="C2D69B"/>
        </w:rPr>
        <w:t xml:space="preserve"> </w:t>
      </w:r>
      <w:r w:rsidRPr="002D11D5">
        <w:rPr>
          <w:rFonts w:ascii="Times New Roman" w:hAnsi="Times New Roman"/>
          <w:i/>
          <w:iCs/>
        </w:rPr>
        <w:t>Ámen.</w:t>
      </w:r>
    </w:p>
    <w:p w14:paraId="62B668F6" w14:textId="5E9794A1" w:rsidR="00D42A8C" w:rsidRDefault="00D42A8C" w:rsidP="00D42A8C">
      <w:pPr>
        <w:spacing w:line="276" w:lineRule="auto"/>
        <w:ind w:left="709"/>
        <w:jc w:val="both"/>
        <w:rPr>
          <w:rFonts w:ascii="Helvetica" w:hAnsi="Helvetica"/>
        </w:rPr>
      </w:pPr>
    </w:p>
    <w:p w14:paraId="782DDED8" w14:textId="77777777" w:rsidR="002D11D5" w:rsidRDefault="002D11D5" w:rsidP="00D42A8C">
      <w:pPr>
        <w:spacing w:line="276" w:lineRule="auto"/>
        <w:ind w:left="709"/>
        <w:jc w:val="both"/>
        <w:rPr>
          <w:rFonts w:ascii="Helvetica" w:hAnsi="Helvetica"/>
        </w:rPr>
      </w:pPr>
    </w:p>
    <w:p w14:paraId="579E943B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A98B73" w14:textId="77777777" w:rsidR="00E01060" w:rsidRPr="002D11D5" w:rsidRDefault="00E01060" w:rsidP="002D11D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B0FB1CD" w14:textId="77777777" w:rsidR="00E01060" w:rsidRPr="002D11D5" w:rsidRDefault="00E01060" w:rsidP="002D11D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D11D5">
        <w:rPr>
          <w:rFonts w:ascii="Times New Roman" w:hAnsi="Times New Roman"/>
          <w:b/>
          <w:color w:val="FF0000"/>
        </w:rPr>
        <w:t>Acólitos</w:t>
      </w:r>
    </w:p>
    <w:p w14:paraId="7B585192" w14:textId="05E18686" w:rsidR="002207A6" w:rsidRPr="002207A6" w:rsidRDefault="002207A6" w:rsidP="002D11D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207A6">
        <w:rPr>
          <w:rFonts w:ascii="Times New Roman" w:eastAsia="Times New Roman" w:hAnsi="Times New Roman"/>
          <w:color w:val="000000"/>
          <w:lang w:eastAsia="pt-PT"/>
        </w:rPr>
        <w:t>Tiago e João queriam sentar-se à esquerda e à direita na glória de Cristo. Os servos do altar podem também ser seduzidos pela vontade de estar perto do esplendor da glória, estar nas luzes da ribalta</w:t>
      </w:r>
      <w:r w:rsidR="002D11D5">
        <w:rPr>
          <w:rFonts w:ascii="Times New Roman" w:eastAsia="Times New Roman" w:hAnsi="Times New Roman"/>
          <w:color w:val="000000"/>
          <w:lang w:eastAsia="pt-PT"/>
        </w:rPr>
        <w:t>,</w:t>
      </w:r>
      <w:r w:rsidRPr="002207A6">
        <w:rPr>
          <w:rFonts w:ascii="Times New Roman" w:eastAsia="Times New Roman" w:hAnsi="Times New Roman"/>
          <w:color w:val="000000"/>
          <w:lang w:eastAsia="pt-PT"/>
        </w:rPr>
        <w:t xml:space="preserve"> porque, mesmo que a luz seja escassa, sobra sempre alguma coisa para nós. Todavia, devemos ter sempre presente que toda a nossa glória não está no lugar onde nos sentamos, mas no sacrifício</w:t>
      </w:r>
      <w:r w:rsidR="002D11D5">
        <w:rPr>
          <w:rFonts w:ascii="Times New Roman" w:eastAsia="Times New Roman" w:hAnsi="Times New Roman"/>
          <w:color w:val="000000"/>
          <w:lang w:eastAsia="pt-PT"/>
        </w:rPr>
        <w:t xml:space="preserve"> da</w:t>
      </w:r>
      <w:r w:rsidRPr="002207A6">
        <w:rPr>
          <w:rFonts w:ascii="Times New Roman" w:eastAsia="Times New Roman" w:hAnsi="Times New Roman"/>
          <w:color w:val="000000"/>
          <w:lang w:eastAsia="pt-PT"/>
        </w:rPr>
        <w:t xml:space="preserve"> Cruz que é dom de si próprio.</w:t>
      </w:r>
    </w:p>
    <w:p w14:paraId="180D556A" w14:textId="77777777" w:rsidR="00E01060" w:rsidRPr="002D11D5" w:rsidRDefault="00E01060" w:rsidP="002D11D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29288BE" w14:textId="77777777" w:rsidR="00E01060" w:rsidRPr="002D11D5" w:rsidRDefault="00E01060" w:rsidP="002D11D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D11D5">
        <w:rPr>
          <w:rFonts w:ascii="Times New Roman" w:hAnsi="Times New Roman"/>
          <w:b/>
          <w:color w:val="FF0000"/>
        </w:rPr>
        <w:t>Leitores</w:t>
      </w:r>
    </w:p>
    <w:p w14:paraId="5E07AF09" w14:textId="6B94AF3C" w:rsidR="002207A6" w:rsidRPr="002207A6" w:rsidRDefault="002207A6" w:rsidP="002D11D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207A6">
        <w:rPr>
          <w:rFonts w:ascii="Times New Roman" w:eastAsia="Times New Roman" w:hAnsi="Times New Roman"/>
          <w:color w:val="000000"/>
          <w:lang w:eastAsia="pt-PT"/>
        </w:rPr>
        <w:t>Por</w:t>
      </w:r>
      <w:r w:rsidR="002D11D5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Pr="002207A6">
        <w:rPr>
          <w:rFonts w:ascii="Times New Roman" w:eastAsia="Times New Roman" w:hAnsi="Times New Roman"/>
          <w:color w:val="000000"/>
          <w:lang w:eastAsia="pt-PT"/>
        </w:rPr>
        <w:t>que razão a leitura tem que ser feita por um leitor? Poderíamos pensar em organizar uns ficheiros áudio com a gravação das leituras feita por declamadores profissionais, com uma dicção perfeita e uma entoação sem falhas. No momento das leituras, poderiam passar-se os ficheiros. Todavia, aquele que empresta a sua voz ao texto deve ser reconhecido como alguém em tudo, semelhante a nós, membro da assembleia.</w:t>
      </w:r>
    </w:p>
    <w:p w14:paraId="15E00CD3" w14:textId="77777777" w:rsidR="00E01060" w:rsidRPr="002D11D5" w:rsidRDefault="00E01060" w:rsidP="002D11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58AE94" w14:textId="77777777" w:rsidR="00E01060" w:rsidRPr="002D11D5" w:rsidRDefault="00E01060" w:rsidP="002D11D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D11D5">
        <w:rPr>
          <w:rFonts w:ascii="Times New Roman" w:hAnsi="Times New Roman"/>
          <w:b/>
          <w:color w:val="FF0000"/>
        </w:rPr>
        <w:t>Ministros Extraordinários da Comunhão</w:t>
      </w:r>
    </w:p>
    <w:p w14:paraId="0E661B6F" w14:textId="02CE48D7" w:rsidR="002207A6" w:rsidRPr="002207A6" w:rsidRDefault="002207A6" w:rsidP="002D11D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207A6">
        <w:rPr>
          <w:rFonts w:ascii="Times New Roman" w:eastAsia="Times New Roman" w:hAnsi="Times New Roman"/>
          <w:color w:val="000000"/>
          <w:lang w:eastAsia="pt-PT"/>
        </w:rPr>
        <w:t>Quando o MEC visita os doentes, pode ser confrontado com pessoas esmagad</w:t>
      </w:r>
      <w:r w:rsidR="002D11D5">
        <w:rPr>
          <w:rFonts w:ascii="Times New Roman" w:eastAsia="Times New Roman" w:hAnsi="Times New Roman"/>
          <w:color w:val="000000"/>
          <w:lang w:eastAsia="pt-PT"/>
        </w:rPr>
        <w:t>a</w:t>
      </w:r>
      <w:r w:rsidRPr="002207A6">
        <w:rPr>
          <w:rFonts w:ascii="Times New Roman" w:eastAsia="Times New Roman" w:hAnsi="Times New Roman"/>
          <w:color w:val="000000"/>
          <w:lang w:eastAsia="pt-PT"/>
        </w:rPr>
        <w:t>s pelo sofrimento. A leitura do profeta Isaías pode ser, nesses casos, um sinal de esperança para essas pessoas. Se o sofrimento for entregue nas mãos de Deus juntamente com a oblação de toda a vida, então, elas verão a luz e ficarão saciadas. O sofrimento, como a Cruz, não é um peso perdido, mas um caminho para a luz e para a glória.</w:t>
      </w:r>
    </w:p>
    <w:p w14:paraId="40491D21" w14:textId="77777777" w:rsidR="00E01060" w:rsidRPr="002D11D5" w:rsidRDefault="00E01060" w:rsidP="002D11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EF4B76" w14:textId="77777777" w:rsidR="00004B2D" w:rsidRPr="002D11D5" w:rsidRDefault="00004B2D" w:rsidP="002D11D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D11D5">
        <w:rPr>
          <w:rFonts w:ascii="Times New Roman" w:hAnsi="Times New Roman"/>
          <w:b/>
          <w:color w:val="FF0000"/>
        </w:rPr>
        <w:t>Músicos</w:t>
      </w:r>
    </w:p>
    <w:p w14:paraId="2E94DE7A" w14:textId="3957C445" w:rsidR="002207A6" w:rsidRPr="002207A6" w:rsidRDefault="002207A6" w:rsidP="002D11D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207A6">
        <w:rPr>
          <w:rFonts w:ascii="Times New Roman" w:eastAsia="Times New Roman" w:hAnsi="Times New Roman"/>
          <w:color w:val="000000"/>
          <w:lang w:eastAsia="pt-PT"/>
        </w:rPr>
        <w:t>Quem pensa que é grande gosta de fazer sentir o seu poder e o seu peso. Todos já ouviram falar de cantores e cantoras com tiques de “prima-dona” que, por tudo e por nada, fazem birras</w:t>
      </w:r>
      <w:r w:rsidR="002D11D5">
        <w:rPr>
          <w:rFonts w:ascii="Times New Roman" w:eastAsia="Times New Roman" w:hAnsi="Times New Roman"/>
          <w:color w:val="000000"/>
          <w:lang w:eastAsia="pt-PT"/>
        </w:rPr>
        <w:t>,</w:t>
      </w:r>
      <w:r w:rsidRPr="002207A6">
        <w:rPr>
          <w:rFonts w:ascii="Times New Roman" w:eastAsia="Times New Roman" w:hAnsi="Times New Roman"/>
          <w:color w:val="000000"/>
          <w:lang w:eastAsia="pt-PT"/>
        </w:rPr>
        <w:t xml:space="preserve"> para que se lhes peça por favor que cantem, ou então, organistas que pensam que são mestres do espaço e do tempo com o seu </w:t>
      </w:r>
      <w:r w:rsidR="002D11D5">
        <w:rPr>
          <w:rFonts w:ascii="Times New Roman" w:eastAsia="Times New Roman" w:hAnsi="Times New Roman"/>
          <w:color w:val="000000"/>
          <w:lang w:eastAsia="pt-PT"/>
        </w:rPr>
        <w:t>“</w:t>
      </w:r>
      <w:r w:rsidRPr="002207A6">
        <w:rPr>
          <w:rFonts w:ascii="Times New Roman" w:eastAsia="Times New Roman" w:hAnsi="Times New Roman"/>
          <w:color w:val="000000"/>
          <w:lang w:eastAsia="pt-PT"/>
        </w:rPr>
        <w:t xml:space="preserve">chinfrim </w:t>
      </w:r>
      <w:proofErr w:type="spellStart"/>
      <w:r w:rsidRPr="002207A6">
        <w:rPr>
          <w:rFonts w:ascii="Times New Roman" w:eastAsia="Times New Roman" w:hAnsi="Times New Roman"/>
          <w:color w:val="000000"/>
          <w:lang w:eastAsia="pt-PT"/>
        </w:rPr>
        <w:t>organístico</w:t>
      </w:r>
      <w:proofErr w:type="spellEnd"/>
      <w:r w:rsidR="002D11D5">
        <w:rPr>
          <w:rFonts w:ascii="Times New Roman" w:eastAsia="Times New Roman" w:hAnsi="Times New Roman"/>
          <w:color w:val="000000"/>
          <w:lang w:eastAsia="pt-PT"/>
        </w:rPr>
        <w:t>”</w:t>
      </w:r>
      <w:r w:rsidRPr="002207A6">
        <w:rPr>
          <w:rFonts w:ascii="Times New Roman" w:eastAsia="Times New Roman" w:hAnsi="Times New Roman"/>
          <w:color w:val="000000"/>
          <w:lang w:eastAsia="pt-PT"/>
        </w:rPr>
        <w:t>. Não seja assim entre vós: quem entre vós quiser tornar-se grande, será vosso servo.</w:t>
      </w:r>
    </w:p>
    <w:p w14:paraId="6028F6FE" w14:textId="77777777" w:rsidR="00004B2D" w:rsidRPr="002D11D5" w:rsidRDefault="00004B2D" w:rsidP="002D11D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E985A66" w14:textId="7711608E" w:rsidR="00E01060" w:rsidRDefault="00E01060" w:rsidP="002D11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0B23174" w14:textId="7F20115E" w:rsidR="002D11D5" w:rsidRDefault="002D11D5" w:rsidP="002D11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474873" w14:textId="77777777" w:rsidR="002D11D5" w:rsidRPr="002D11D5" w:rsidRDefault="002D11D5" w:rsidP="002D11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D0B2A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426281F7" w14:textId="77777777" w:rsidR="001F5C3D" w:rsidRPr="00BC3DCF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820BDA4" w14:textId="6F372038" w:rsidR="00BC3DCF" w:rsidRPr="00770A66" w:rsidRDefault="00770A66" w:rsidP="00770A66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Nesta fase de retorno à vida comunitária, desafiar </w:t>
      </w:r>
      <w:r w:rsidR="00E920E0"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</w:rPr>
        <w:t>assembleia a disponibilizar-se</w:t>
      </w:r>
      <w:r w:rsidR="00E920E0">
        <w:rPr>
          <w:rFonts w:ascii="Times New Roman" w:hAnsi="Times New Roman"/>
          <w:color w:val="000000"/>
        </w:rPr>
        <w:t>, em verdadeiro espírito de serviço,</w:t>
      </w:r>
      <w:r>
        <w:rPr>
          <w:rFonts w:ascii="Times New Roman" w:hAnsi="Times New Roman"/>
          <w:color w:val="000000"/>
        </w:rPr>
        <w:t xml:space="preserve"> para participar num</w:t>
      </w:r>
      <w:r w:rsidR="00BC3DCF" w:rsidRPr="00BC3DCF">
        <w:rPr>
          <w:rFonts w:ascii="Times New Roman" w:hAnsi="Times New Roman"/>
          <w:color w:val="000000"/>
        </w:rPr>
        <w:t xml:space="preserve"> grupo paroquial </w:t>
      </w:r>
      <w:r>
        <w:rPr>
          <w:rFonts w:ascii="Times New Roman" w:hAnsi="Times New Roman"/>
          <w:color w:val="000000"/>
        </w:rPr>
        <w:t xml:space="preserve">onde se </w:t>
      </w:r>
      <w:r w:rsidR="00BC3DCF" w:rsidRPr="00BC3DCF">
        <w:rPr>
          <w:rFonts w:ascii="Times New Roman" w:hAnsi="Times New Roman"/>
          <w:color w:val="000000"/>
        </w:rPr>
        <w:t>sintam chamados ou interpelados.</w:t>
      </w:r>
    </w:p>
    <w:p w14:paraId="7B181F68" w14:textId="77777777" w:rsidR="00EC6E6F" w:rsidRPr="00815143" w:rsidRDefault="00EC6E6F" w:rsidP="00BC3DC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sectPr w:rsidR="00EC6E6F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B6968"/>
    <w:multiLevelType w:val="hybridMultilevel"/>
    <w:tmpl w:val="A866E04A"/>
    <w:lvl w:ilvl="0" w:tplc="19DC625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207A6"/>
    <w:rsid w:val="002D11D5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0A66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BC3DCF"/>
    <w:rsid w:val="00C41EB6"/>
    <w:rsid w:val="00C52FB8"/>
    <w:rsid w:val="00C81861"/>
    <w:rsid w:val="00CB4A63"/>
    <w:rsid w:val="00CC3672"/>
    <w:rsid w:val="00CC542A"/>
    <w:rsid w:val="00CF2CEA"/>
    <w:rsid w:val="00D275F6"/>
    <w:rsid w:val="00D42A8C"/>
    <w:rsid w:val="00D671D1"/>
    <w:rsid w:val="00D83D30"/>
    <w:rsid w:val="00DD2FC9"/>
    <w:rsid w:val="00E01060"/>
    <w:rsid w:val="00E920E0"/>
    <w:rsid w:val="00EC6E6F"/>
    <w:rsid w:val="00F424D0"/>
    <w:rsid w:val="00F85504"/>
    <w:rsid w:val="00FD241E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5711D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34"/>
    <w:qFormat/>
    <w:rsid w:val="00D42A8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EC6E6F"/>
    <w:rPr>
      <w:i/>
      <w:iCs/>
    </w:rPr>
  </w:style>
  <w:style w:type="character" w:customStyle="1" w:styleId="apple-converted-space">
    <w:name w:val="apple-converted-space"/>
    <w:basedOn w:val="Tipodeletrapredefinidodopargrafo"/>
    <w:rsid w:val="00BC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854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15</cp:revision>
  <dcterms:created xsi:type="dcterms:W3CDTF">2018-09-11T11:36:00Z</dcterms:created>
  <dcterms:modified xsi:type="dcterms:W3CDTF">2021-10-06T11:44:00Z</dcterms:modified>
</cp:coreProperties>
</file>