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F1CAC" w14:textId="77777777" w:rsidR="008C1FE1" w:rsidRDefault="008C1FE1" w:rsidP="008C1FE1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  <w:r w:rsidRPr="00B34DDA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3EB15FCB" wp14:editId="35B4C5BD">
            <wp:extent cx="2734389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73" cy="7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B312" w14:textId="77777777" w:rsidR="008C1FE1" w:rsidRPr="00B34DDA" w:rsidRDefault="008C1FE1" w:rsidP="008C1FE1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</w:p>
    <w:p w14:paraId="7421A967" w14:textId="1B6AA1FE" w:rsidR="008C1FE1" w:rsidRPr="00F3088C" w:rsidRDefault="008C1FE1" w:rsidP="008C1FE1">
      <w:pPr>
        <w:pBdr>
          <w:bottom w:val="thickThinSmallGap" w:sz="18" w:space="1" w:color="8DB3E2" w:themeColor="text2" w:themeTint="66"/>
          <w:right w:val="thickThinSmallGap" w:sz="18" w:space="4" w:color="8DB3E2" w:themeColor="text2" w:themeTint="66"/>
        </w:pBdr>
        <w:spacing w:line="276" w:lineRule="auto"/>
        <w:ind w:left="2268"/>
        <w:jc w:val="center"/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Ano A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5A02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Tempo de Natal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5A02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Natal do Senhor</w:t>
      </w:r>
    </w:p>
    <w:p w14:paraId="4A6CDBF7" w14:textId="77777777" w:rsidR="008C1FE1" w:rsidRDefault="008C1FE1" w:rsidP="008C1FE1">
      <w:pPr>
        <w:spacing w:line="276" w:lineRule="auto"/>
        <w:ind w:firstLine="709"/>
        <w:jc w:val="both"/>
        <w:rPr>
          <w:rFonts w:ascii="Helvetica" w:hAnsi="Helvetica"/>
        </w:rPr>
      </w:pPr>
    </w:p>
    <w:p w14:paraId="4D3F5CD6" w14:textId="77777777" w:rsidR="008C1FE1" w:rsidRDefault="008C1FE1" w:rsidP="008C1FE1">
      <w:pPr>
        <w:spacing w:line="276" w:lineRule="auto"/>
        <w:ind w:firstLine="709"/>
        <w:jc w:val="both"/>
        <w:rPr>
          <w:rFonts w:ascii="Helvetica" w:hAnsi="Helvetica"/>
        </w:rPr>
      </w:pPr>
    </w:p>
    <w:p w14:paraId="34F3B878" w14:textId="77777777" w:rsidR="008C1FE1" w:rsidRPr="00C846A8" w:rsidRDefault="008C1FE1" w:rsidP="008C1FE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Contemplar a Alegria do Evangelho</w:t>
      </w:r>
    </w:p>
    <w:p w14:paraId="04F89FE0" w14:textId="77777777" w:rsidR="008C1FE1" w:rsidRPr="00312AC8" w:rsidRDefault="008C1FE1" w:rsidP="008C1FE1">
      <w:pPr>
        <w:spacing w:line="276" w:lineRule="auto"/>
        <w:ind w:left="709"/>
        <w:jc w:val="both"/>
        <w:rPr>
          <w:rFonts w:ascii="Helvetica" w:hAnsi="Helvetica" w:cs="Times New Roman"/>
          <w:sz w:val="22"/>
        </w:rPr>
      </w:pPr>
    </w:p>
    <w:p w14:paraId="511A0467" w14:textId="77777777" w:rsidR="008C1FE1" w:rsidRPr="006B768D" w:rsidRDefault="006B768D" w:rsidP="008C1FE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szCs w:val="28"/>
        </w:rPr>
      </w:pPr>
      <w:r>
        <w:rPr>
          <w:rFonts w:ascii="Helvetica" w:hAnsi="Helvetica" w:cs="Times New Roman"/>
          <w:szCs w:val="28"/>
        </w:rPr>
        <w:t>“Era a luz verdadeira que ilumina todo o homem</w:t>
      </w:r>
      <w:r w:rsidR="008C1FE1" w:rsidRPr="00312AC8">
        <w:rPr>
          <w:rFonts w:ascii="Helvetica" w:hAnsi="Helvetica" w:cs="Times New Roman"/>
          <w:szCs w:val="28"/>
        </w:rPr>
        <w:t>”</w:t>
      </w:r>
      <w:r w:rsidR="008C1FE1">
        <w:rPr>
          <w:rFonts w:ascii="Helvetica" w:hAnsi="Helvetica" w:cs="Times New Roman"/>
          <w:szCs w:val="28"/>
        </w:rPr>
        <w:t>.</w:t>
      </w:r>
    </w:p>
    <w:p w14:paraId="6E27CDD0" w14:textId="77777777" w:rsidR="008C1FE1" w:rsidRDefault="008C1FE1" w:rsidP="008C1FE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080FA212" w14:textId="77777777" w:rsidR="008C1FE1" w:rsidRPr="00F41BED" w:rsidRDefault="008C1FE1" w:rsidP="008C1FE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5AC9499B" w14:textId="77777777" w:rsidR="008C1FE1" w:rsidRPr="00C846A8" w:rsidRDefault="008C1FE1" w:rsidP="008C1FE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Itinerário simbólico</w:t>
      </w:r>
    </w:p>
    <w:p w14:paraId="77199A91" w14:textId="77777777" w:rsidR="008C1FE1" w:rsidRDefault="008C1FE1" w:rsidP="008C1FE1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2C4BB605" w14:textId="77777777" w:rsidR="008C1FE1" w:rsidRPr="00F41BED" w:rsidRDefault="008C1FE1" w:rsidP="008C1FE1">
      <w:pPr>
        <w:spacing w:line="276" w:lineRule="auto"/>
        <w:ind w:left="709"/>
        <w:jc w:val="both"/>
        <w:rPr>
          <w:rFonts w:ascii="Bauhaus 93" w:hAnsi="Bauhaus 93" w:cs="Times New Roman"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Atitude mariana</w:t>
      </w:r>
    </w:p>
    <w:p w14:paraId="6F92B5B4" w14:textId="6352E0BB" w:rsidR="008C1FE1" w:rsidRDefault="00235A02" w:rsidP="008C1FE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I</w:t>
      </w:r>
      <w:r w:rsidR="008C1FE1">
        <w:rPr>
          <w:rFonts w:ascii="Helvetica" w:hAnsi="Helvetica" w:cs="Times New Roman"/>
        </w:rPr>
        <w:t>nteriori</w:t>
      </w:r>
      <w:r w:rsidR="008C1FE1" w:rsidRPr="005A173B">
        <w:rPr>
          <w:rFonts w:ascii="Helvetica" w:hAnsi="Helvetica" w:cs="Times New Roman"/>
        </w:rPr>
        <w:t>dade</w:t>
      </w:r>
      <w:r w:rsidR="008C1FE1">
        <w:rPr>
          <w:rFonts w:ascii="Helvetica" w:hAnsi="Helvetica" w:cs="Times New Roman"/>
        </w:rPr>
        <w:t>.</w:t>
      </w:r>
    </w:p>
    <w:p w14:paraId="6A51BD10" w14:textId="77777777" w:rsidR="008C1FE1" w:rsidRPr="005A173B" w:rsidRDefault="008C1FE1" w:rsidP="008C1FE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i/>
          <w:color w:val="00B0F0"/>
        </w:rPr>
      </w:pPr>
    </w:p>
    <w:p w14:paraId="5CCF069F" w14:textId="77777777" w:rsidR="006B768D" w:rsidRPr="00567DE9" w:rsidRDefault="008C1FE1" w:rsidP="00567DE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Cs/>
          <w:color w:val="00B0F0"/>
        </w:rPr>
      </w:pPr>
      <w:r w:rsidRPr="00F41BED">
        <w:rPr>
          <w:rFonts w:ascii="Bauhaus 93" w:hAnsi="Bauhaus 93" w:cs="Times New Roman"/>
          <w:b/>
          <w:bCs/>
          <w:i/>
          <w:color w:val="00B0F0"/>
        </w:rPr>
        <w:t>Concretização</w:t>
      </w:r>
    </w:p>
    <w:p w14:paraId="0D3DEC9D" w14:textId="715A4A4C" w:rsidR="006B768D" w:rsidRPr="006B768D" w:rsidRDefault="006B768D" w:rsidP="00DD51E8">
      <w:pPr>
        <w:spacing w:line="276" w:lineRule="auto"/>
        <w:ind w:left="709"/>
        <w:jc w:val="both"/>
        <w:rPr>
          <w:rFonts w:ascii="Helvetica" w:hAnsi="Helvetica" w:cs="Times New Roman"/>
        </w:rPr>
      </w:pPr>
      <w:bookmarkStart w:id="0" w:name="_GoBack"/>
      <w:r w:rsidRPr="006B768D">
        <w:rPr>
          <w:rFonts w:ascii="Helvetica" w:hAnsi="Helvetica" w:cs="Times New Roman"/>
        </w:rPr>
        <w:t>Durante o Tempo de Natal, vamos abrir a Casa de Maria à Luz de Cristo</w:t>
      </w:r>
      <w:r>
        <w:rPr>
          <w:rFonts w:ascii="Helvetica" w:hAnsi="Helvetica" w:cs="Times New Roman"/>
        </w:rPr>
        <w:t>. Neste Domingo, solenidade do Natal do Senhor</w:t>
      </w:r>
      <w:proofErr w:type="gramStart"/>
      <w:r>
        <w:rPr>
          <w:rFonts w:ascii="Helvetica" w:hAnsi="Helvetica" w:cs="Times New Roman"/>
        </w:rPr>
        <w:t>,</w:t>
      </w:r>
      <w:proofErr w:type="gramEnd"/>
      <w:r>
        <w:rPr>
          <w:rFonts w:ascii="Helvetica" w:hAnsi="Helvetica" w:cs="Times New Roman"/>
        </w:rPr>
        <w:t xml:space="preserve"> abrimos </w:t>
      </w:r>
      <w:r w:rsidRPr="006B768D">
        <w:rPr>
          <w:rFonts w:ascii="Helvetica" w:hAnsi="Helvetica" w:cs="Times New Roman"/>
        </w:rPr>
        <w:t>a Port</w:t>
      </w:r>
      <w:r>
        <w:rPr>
          <w:rFonts w:ascii="Helvetica" w:hAnsi="Helvetica" w:cs="Times New Roman"/>
        </w:rPr>
        <w:t>a</w:t>
      </w:r>
      <w:r w:rsidRPr="006B768D">
        <w:rPr>
          <w:rFonts w:ascii="Helvetica" w:hAnsi="Helvetica" w:cs="Times New Roman"/>
        </w:rPr>
        <w:t>, de onde brotará a luz do próprio Cristo</w:t>
      </w:r>
      <w:r w:rsidR="00235A02">
        <w:rPr>
          <w:rFonts w:ascii="Helvetica" w:hAnsi="Helvetica" w:cs="Times New Roman"/>
        </w:rPr>
        <w:t>, através de uma vela acesa que será evidenciada ao abrir a porta</w:t>
      </w:r>
      <w:r w:rsidRPr="006B768D">
        <w:rPr>
          <w:rFonts w:ascii="Helvetica" w:hAnsi="Helvetica" w:cs="Times New Roman"/>
        </w:rPr>
        <w:t xml:space="preserve">. </w:t>
      </w:r>
    </w:p>
    <w:bookmarkEnd w:id="0"/>
    <w:p w14:paraId="1BAAF743" w14:textId="77777777" w:rsidR="008C1FE1" w:rsidRPr="005A173B" w:rsidRDefault="008C1FE1" w:rsidP="00235A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08DC8FF9" w14:textId="77777777" w:rsidR="008C1FE1" w:rsidRPr="005A173B" w:rsidRDefault="008C1FE1" w:rsidP="00235A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108BF3A4" w14:textId="77777777" w:rsidR="008C1FE1" w:rsidRPr="00C846A8" w:rsidRDefault="008C1FE1" w:rsidP="008C1FE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Elementos celebrativos a destacar</w:t>
      </w:r>
    </w:p>
    <w:p w14:paraId="640E862F" w14:textId="77777777" w:rsidR="008C1FE1" w:rsidRDefault="008C1FE1" w:rsidP="00235A02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1C3EAE57" w14:textId="77777777" w:rsidR="008C1FE1" w:rsidRPr="00F41BED" w:rsidRDefault="008C1FE1" w:rsidP="00235A02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Introdução à Liturgia da Palavra</w:t>
      </w:r>
    </w:p>
    <w:p w14:paraId="2BB2FD59" w14:textId="77777777" w:rsidR="006B768D" w:rsidRPr="006B768D" w:rsidRDefault="006B768D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szCs w:val="28"/>
        </w:rPr>
      </w:pPr>
      <w:r>
        <w:rPr>
          <w:rFonts w:ascii="Helvetica" w:hAnsi="Helvetica" w:cs="Times New Roman"/>
          <w:szCs w:val="28"/>
        </w:rPr>
        <w:t>“Era a luz verdadeira que ilumina todo o homem</w:t>
      </w:r>
      <w:r w:rsidRPr="00312AC8">
        <w:rPr>
          <w:rFonts w:ascii="Helvetica" w:hAnsi="Helvetica" w:cs="Times New Roman"/>
          <w:szCs w:val="28"/>
        </w:rPr>
        <w:t>”</w:t>
      </w:r>
      <w:r>
        <w:rPr>
          <w:rFonts w:ascii="Helvetica" w:hAnsi="Helvetica" w:cs="Times New Roman"/>
          <w:szCs w:val="28"/>
        </w:rPr>
        <w:t>. Neste momento, fazendo esta procissão com o Evangeliário e com a luz, queremos sentir que a intensidade do amor salvador de Jesus Cristo quer atingir o nosso ouvido atento e alojar-se no coração</w:t>
      </w:r>
      <w:r w:rsidR="00AE3C35">
        <w:rPr>
          <w:rFonts w:ascii="Helvetica" w:hAnsi="Helvetica" w:cs="Times New Roman"/>
          <w:szCs w:val="28"/>
        </w:rPr>
        <w:t>,</w:t>
      </w:r>
      <w:r>
        <w:rPr>
          <w:rFonts w:ascii="Helvetica" w:hAnsi="Helvetica" w:cs="Times New Roman"/>
          <w:szCs w:val="28"/>
        </w:rPr>
        <w:t xml:space="preserve"> para que assumamos</w:t>
      </w:r>
      <w:r w:rsidR="00E0243B">
        <w:rPr>
          <w:rFonts w:ascii="Helvetica" w:hAnsi="Helvetica" w:cs="Times New Roman"/>
          <w:szCs w:val="28"/>
        </w:rPr>
        <w:t>,</w:t>
      </w:r>
      <w:r>
        <w:rPr>
          <w:rFonts w:ascii="Helvetica" w:hAnsi="Helvetica" w:cs="Times New Roman"/>
          <w:szCs w:val="28"/>
        </w:rPr>
        <w:t xml:space="preserve"> também nós, ser luz comunicadora da abundância da Graça e d</w:t>
      </w:r>
      <w:r w:rsidR="00E0243B">
        <w:rPr>
          <w:rFonts w:ascii="Helvetica" w:hAnsi="Helvetica" w:cs="Times New Roman"/>
          <w:szCs w:val="28"/>
        </w:rPr>
        <w:t>o Amor que nos habita.</w:t>
      </w:r>
      <w:r w:rsidR="00AE3C35">
        <w:rPr>
          <w:rFonts w:ascii="Helvetica" w:hAnsi="Helvetica" w:cs="Times New Roman"/>
          <w:szCs w:val="28"/>
        </w:rPr>
        <w:t xml:space="preserve"> Abramos a porta do nosso coração à luz da Palavra!</w:t>
      </w:r>
    </w:p>
    <w:p w14:paraId="0CAE0C96" w14:textId="77777777" w:rsidR="008C1FE1" w:rsidRPr="00F41BED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0C259463" w14:textId="77777777" w:rsidR="008C1FE1" w:rsidRPr="00F41BED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Cuidados na proclamação da Palavra</w:t>
      </w:r>
    </w:p>
    <w:p w14:paraId="18BA4ECB" w14:textId="77777777" w:rsidR="008C1FE1" w:rsidRDefault="00567DE9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 xml:space="preserve">1ª Leitura: em Ano da fé contemplada, este texto terá que ser proclamado com especial entoação contemplativa. A forma como proclamaremos terá que comprovar o nosso empenho </w:t>
      </w:r>
      <w:r w:rsidR="005359A0">
        <w:rPr>
          <w:rFonts w:ascii="Helvetica" w:hAnsi="Helvetica" w:cs="Times New Roman"/>
        </w:rPr>
        <w:t xml:space="preserve">em saborear a </w:t>
      </w:r>
      <w:r w:rsidR="005359A0">
        <w:rPr>
          <w:rFonts w:ascii="Helvetica" w:hAnsi="Helvetica" w:cs="Times New Roman"/>
        </w:rPr>
        <w:lastRenderedPageBreak/>
        <w:t>Palavra.</w:t>
      </w:r>
    </w:p>
    <w:p w14:paraId="3E6D7765" w14:textId="713F837B" w:rsidR="005359A0" w:rsidRDefault="00235A02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 xml:space="preserve">2ª Leitura: o mesmo se passa – </w:t>
      </w:r>
      <w:r w:rsidR="005359A0">
        <w:rPr>
          <w:rFonts w:ascii="Helvetica" w:hAnsi="Helvetica" w:cs="Times New Roman"/>
        </w:rPr>
        <w:t>o cuidado de contemplação</w:t>
      </w:r>
      <w:r w:rsidR="00E0243B">
        <w:rPr>
          <w:rFonts w:ascii="Helvetica" w:hAnsi="Helvetica" w:cs="Times New Roman"/>
        </w:rPr>
        <w:t>. E</w:t>
      </w:r>
      <w:r w:rsidR="005359A0">
        <w:rPr>
          <w:rFonts w:ascii="Helvetica" w:hAnsi="Helvetica" w:cs="Times New Roman"/>
        </w:rPr>
        <w:t>ste texto da epístola aos Hebreus deverá, pela sua densidade, ser proclamado com entusiasmo pausado.</w:t>
      </w:r>
    </w:p>
    <w:p w14:paraId="39D1AA75" w14:textId="77777777" w:rsidR="005359A0" w:rsidRDefault="005359A0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  <w:r>
        <w:rPr>
          <w:rFonts w:ascii="Helvetica" w:hAnsi="Helvetica" w:cs="Times New Roman"/>
        </w:rPr>
        <w:t>Evangelho: também aqui a densidade é grande e merecerão especial atenção as expressões ligadas ao termo “luz”.</w:t>
      </w:r>
    </w:p>
    <w:p w14:paraId="3B852398" w14:textId="77777777" w:rsidR="008C1FE1" w:rsidRPr="00544A65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</w:pPr>
    </w:p>
    <w:p w14:paraId="559623B0" w14:textId="42C0DC76" w:rsidR="00235A02" w:rsidRPr="00F41BED" w:rsidRDefault="00235A02" w:rsidP="00235A02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t>Dinâmica do Tempo de Natal</w:t>
      </w:r>
    </w:p>
    <w:p w14:paraId="7DB356EE" w14:textId="5EB4CFE2" w:rsidR="008C1FE1" w:rsidRDefault="00235A02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szCs w:val="28"/>
        </w:rPr>
      </w:pPr>
      <w:r>
        <w:rPr>
          <w:rFonts w:ascii="Helvetica" w:hAnsi="Helvetica" w:cs="Times New Roman"/>
          <w:szCs w:val="28"/>
        </w:rPr>
        <w:t>A manifestação do Verbo de Deus pode ser traduzida pela procissão da Palavra, usando o Evangeliário e uma vela, que permanecerá junto do ambão, de forma a gerar interioridade no acolhimento da Palavra.</w:t>
      </w:r>
    </w:p>
    <w:p w14:paraId="75FCECE8" w14:textId="77777777" w:rsidR="00235A02" w:rsidRDefault="00235A02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6FECD20F" w14:textId="77777777" w:rsidR="00235A02" w:rsidRPr="0085183F" w:rsidRDefault="00235A02" w:rsidP="00235A02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t>Admonição final (beijar o Menino)</w:t>
      </w:r>
    </w:p>
    <w:p w14:paraId="34525614" w14:textId="36573AAD" w:rsidR="00235A02" w:rsidRPr="0085183F" w:rsidRDefault="00235A02" w:rsidP="00235A02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85183F">
        <w:rPr>
          <w:rFonts w:ascii="Helvetica" w:eastAsia="Times New Roman" w:hAnsi="Helvetica" w:cs="Arial"/>
          <w:color w:val="222222"/>
        </w:rPr>
        <w:t>Ao terminar a celebração</w:t>
      </w:r>
      <w:r>
        <w:rPr>
          <w:rFonts w:ascii="Helvetica" w:eastAsia="Times New Roman" w:hAnsi="Helvetica" w:cs="Arial"/>
          <w:color w:val="222222"/>
        </w:rPr>
        <w:t xml:space="preserve">, </w:t>
      </w:r>
      <w:r w:rsidRPr="0085183F">
        <w:rPr>
          <w:rFonts w:ascii="Helvetica" w:eastAsia="Times New Roman" w:hAnsi="Helvetica" w:cs="Arial"/>
          <w:color w:val="222222"/>
        </w:rPr>
        <w:t>cumprimos uma tradição antiga e cheia de conteúdo.</w:t>
      </w:r>
      <w:r>
        <w:rPr>
          <w:rFonts w:ascii="Helvetica" w:eastAsia="Times New Roman" w:hAnsi="Helvetica" w:cs="Arial"/>
          <w:color w:val="222222"/>
        </w:rPr>
        <w:t xml:space="preserve"> </w:t>
      </w:r>
      <w:r w:rsidRPr="0085183F">
        <w:rPr>
          <w:rFonts w:ascii="Helvetica" w:eastAsia="Times New Roman" w:hAnsi="Helvetica" w:cs="Arial"/>
          <w:color w:val="222222"/>
        </w:rPr>
        <w:t>Com este gesto de beijar o Menino,</w:t>
      </w:r>
      <w:r>
        <w:rPr>
          <w:rFonts w:ascii="Helvetica" w:eastAsia="Times New Roman" w:hAnsi="Helvetica" w:cs="Arial"/>
          <w:color w:val="222222"/>
        </w:rPr>
        <w:t xml:space="preserve"> </w:t>
      </w:r>
      <w:r w:rsidRPr="0085183F">
        <w:rPr>
          <w:rFonts w:ascii="Helvetica" w:eastAsia="Times New Roman" w:hAnsi="Helvetica" w:cs="Arial"/>
          <w:color w:val="222222"/>
        </w:rPr>
        <w:t>exprimimos a nossa fé</w:t>
      </w:r>
      <w:r>
        <w:rPr>
          <w:rFonts w:ascii="Helvetica" w:eastAsia="Times New Roman" w:hAnsi="Helvetica" w:cs="Arial"/>
          <w:color w:val="222222"/>
        </w:rPr>
        <w:t xml:space="preserve"> </w:t>
      </w:r>
      <w:r w:rsidRPr="0085183F">
        <w:rPr>
          <w:rFonts w:ascii="Helvetica" w:eastAsia="Times New Roman" w:hAnsi="Helvetica" w:cs="Arial"/>
          <w:color w:val="222222"/>
        </w:rPr>
        <w:t>e o nos</w:t>
      </w:r>
      <w:r>
        <w:rPr>
          <w:rFonts w:ascii="Helvetica" w:eastAsia="Times New Roman" w:hAnsi="Helvetica" w:cs="Arial"/>
          <w:color w:val="222222"/>
        </w:rPr>
        <w:t xml:space="preserve">so desejo de nos comprometermos, </w:t>
      </w:r>
      <w:r w:rsidRPr="0085183F">
        <w:rPr>
          <w:rFonts w:ascii="Helvetica" w:eastAsia="Times New Roman" w:hAnsi="Helvetica" w:cs="Arial"/>
          <w:color w:val="222222"/>
        </w:rPr>
        <w:t>para que Jesus continue a nascer em cada um de nós</w:t>
      </w:r>
      <w:r>
        <w:rPr>
          <w:rFonts w:ascii="Helvetica" w:eastAsia="Times New Roman" w:hAnsi="Helvetica" w:cs="Arial"/>
          <w:color w:val="222222"/>
        </w:rPr>
        <w:t xml:space="preserve"> </w:t>
      </w:r>
      <w:r w:rsidRPr="0085183F">
        <w:rPr>
          <w:rFonts w:ascii="Helvetica" w:eastAsia="Times New Roman" w:hAnsi="Helvetica" w:cs="Arial"/>
          <w:color w:val="222222"/>
        </w:rPr>
        <w:t>e em todo o mundo. Santo e Feliz Natal!</w:t>
      </w:r>
    </w:p>
    <w:p w14:paraId="03196F1B" w14:textId="77777777" w:rsidR="00235A02" w:rsidRDefault="00235A02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4B72E234" w14:textId="77777777" w:rsidR="00235A02" w:rsidRDefault="00235A02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bCs/>
        </w:rPr>
      </w:pPr>
    </w:p>
    <w:p w14:paraId="641AEB0F" w14:textId="77777777" w:rsidR="008C1FE1" w:rsidRPr="00C846A8" w:rsidRDefault="008C1FE1" w:rsidP="008C1FE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Sugestão de cânticos</w:t>
      </w:r>
    </w:p>
    <w:p w14:paraId="77B88F5D" w14:textId="77777777" w:rsidR="008C1FE1" w:rsidRDefault="008C1FE1" w:rsidP="00235A02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7E60D8B8" w14:textId="77777777" w:rsidR="005359A0" w:rsidRPr="005359A0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Courier"/>
          <w:color w:val="222222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Entrada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>
        <w:rPr>
          <w:rFonts w:ascii="Helvetica" w:hAnsi="Helvetica" w:cs="Times New Roman"/>
          <w:bCs/>
        </w:rPr>
        <w:t xml:space="preserve"> </w:t>
      </w:r>
      <w:r w:rsidR="005359A0" w:rsidRPr="005359A0">
        <w:rPr>
          <w:rFonts w:ascii="Helvetica" w:hAnsi="Helvetica" w:cs="Courier"/>
          <w:color w:val="222222"/>
        </w:rPr>
        <w:t>Exultemos de alegria - M. Luís (NCT 61)</w:t>
      </w:r>
    </w:p>
    <w:p w14:paraId="64670773" w14:textId="77777777" w:rsidR="005359A0" w:rsidRPr="00F41BED" w:rsidRDefault="005359A0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[Apresentação dos dons]</w:t>
      </w:r>
      <w:r w:rsidRPr="00F41BED">
        <w:rPr>
          <w:rFonts w:ascii="Helvetica" w:hAnsi="Helvetica" w:cs="Times New Roman"/>
          <w:bCs/>
        </w:rPr>
        <w:t xml:space="preserve"> </w:t>
      </w:r>
      <w:r>
        <w:rPr>
          <w:rFonts w:ascii="Helvetica" w:hAnsi="Helvetica" w:cs="Times New Roman"/>
          <w:bCs/>
        </w:rPr>
        <w:t xml:space="preserve"> </w:t>
      </w:r>
      <w:r w:rsidRPr="005359A0">
        <w:rPr>
          <w:rFonts w:ascii="Helvetica" w:hAnsi="Helvetica" w:cs="Courier"/>
          <w:color w:val="222222"/>
        </w:rPr>
        <w:t>Chegou a hora mais alta - M. Faria (IC, p. 126; NRMS 44)</w:t>
      </w:r>
      <w:r w:rsidRPr="002E1F69">
        <w:rPr>
          <w:rFonts w:ascii="Courier" w:hAnsi="Courier" w:cs="Courier"/>
          <w:color w:val="222222"/>
          <w:sz w:val="19"/>
          <w:szCs w:val="19"/>
        </w:rPr>
        <w:t xml:space="preserve"> </w:t>
      </w:r>
    </w:p>
    <w:p w14:paraId="5F95A350" w14:textId="77777777" w:rsidR="008C1FE1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Comunhão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</w:rPr>
        <w:t xml:space="preserve"> </w:t>
      </w:r>
      <w:r>
        <w:rPr>
          <w:rFonts w:ascii="Helvetica" w:hAnsi="Helvetica" w:cs="Times New Roman"/>
          <w:bCs/>
        </w:rPr>
        <w:t xml:space="preserve"> </w:t>
      </w:r>
      <w:r w:rsidR="005359A0" w:rsidRPr="005359A0">
        <w:rPr>
          <w:rFonts w:ascii="Helvetica" w:hAnsi="Helvetica" w:cs="Courier"/>
          <w:color w:val="222222"/>
        </w:rPr>
        <w:t>O Verbo fez-se carne - Az. Oliveira (IC 148; NRMS 47, 52 e 108)</w:t>
      </w:r>
      <w:r w:rsidR="005359A0" w:rsidRPr="002E1F69">
        <w:rPr>
          <w:rFonts w:ascii="Courier" w:hAnsi="Courier" w:cs="Courier"/>
          <w:color w:val="222222"/>
          <w:sz w:val="19"/>
          <w:szCs w:val="19"/>
        </w:rPr>
        <w:t xml:space="preserve"> </w:t>
      </w:r>
    </w:p>
    <w:p w14:paraId="0AA71A6B" w14:textId="77777777" w:rsidR="008C1FE1" w:rsidRPr="00F41BED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[Pós-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Comunhão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</w:rPr>
        <w:t xml:space="preserve"> Em silêncio...</w:t>
      </w:r>
    </w:p>
    <w:p w14:paraId="47AD32FE" w14:textId="77777777" w:rsidR="008C1FE1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color w:val="0070C0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Final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  <w:color w:val="8DB3E2" w:themeColor="text2" w:themeTint="66"/>
        </w:rPr>
        <w:t xml:space="preserve"> </w:t>
      </w:r>
      <w:proofErr w:type="spellStart"/>
      <w:r w:rsidR="005359A0" w:rsidRPr="005359A0">
        <w:rPr>
          <w:rFonts w:ascii="Helvetica" w:hAnsi="Helvetica" w:cs="Courier"/>
          <w:color w:val="222222"/>
        </w:rPr>
        <w:t>Adeste</w:t>
      </w:r>
      <w:proofErr w:type="spellEnd"/>
      <w:r w:rsidR="005359A0" w:rsidRPr="005359A0">
        <w:rPr>
          <w:rFonts w:ascii="Helvetica" w:hAnsi="Helvetica" w:cs="Courier"/>
          <w:color w:val="222222"/>
        </w:rPr>
        <w:t xml:space="preserve"> </w:t>
      </w:r>
      <w:proofErr w:type="spellStart"/>
      <w:r w:rsidR="005359A0" w:rsidRPr="005359A0">
        <w:rPr>
          <w:rFonts w:ascii="Helvetica" w:hAnsi="Helvetica" w:cs="Courier"/>
          <w:color w:val="222222"/>
        </w:rPr>
        <w:t>fideles</w:t>
      </w:r>
      <w:proofErr w:type="spellEnd"/>
      <w:r w:rsidR="005359A0" w:rsidRPr="005359A0">
        <w:rPr>
          <w:rFonts w:ascii="Helvetica" w:hAnsi="Helvetica" w:cs="Courier"/>
          <w:color w:val="222222"/>
        </w:rPr>
        <w:t xml:space="preserve"> - </w:t>
      </w:r>
      <w:proofErr w:type="spellStart"/>
      <w:r w:rsidR="005359A0" w:rsidRPr="005359A0">
        <w:rPr>
          <w:rFonts w:ascii="Helvetica" w:hAnsi="Helvetica" w:cs="Courier"/>
          <w:color w:val="222222"/>
        </w:rPr>
        <w:t>Gruber</w:t>
      </w:r>
      <w:proofErr w:type="spellEnd"/>
      <w:r w:rsidR="005359A0" w:rsidRPr="005359A0">
        <w:rPr>
          <w:rFonts w:ascii="Helvetica" w:hAnsi="Helvetica" w:cs="Courier"/>
          <w:color w:val="222222"/>
        </w:rPr>
        <w:t xml:space="preserve"> (IC 119; NRMS 31)</w:t>
      </w:r>
    </w:p>
    <w:p w14:paraId="5A8A15FC" w14:textId="77777777" w:rsidR="008C1FE1" w:rsidRDefault="008C1FE1" w:rsidP="00235A02">
      <w:pPr>
        <w:spacing w:line="276" w:lineRule="auto"/>
        <w:ind w:firstLine="709"/>
        <w:jc w:val="both"/>
        <w:rPr>
          <w:rFonts w:ascii="Helvetica" w:hAnsi="Helvetica"/>
        </w:rPr>
      </w:pPr>
    </w:p>
    <w:p w14:paraId="2CA3F135" w14:textId="77777777" w:rsidR="00235A02" w:rsidRPr="0098125F" w:rsidRDefault="00235A02" w:rsidP="00235A02">
      <w:pPr>
        <w:spacing w:line="276" w:lineRule="auto"/>
        <w:ind w:firstLine="709"/>
        <w:jc w:val="both"/>
        <w:rPr>
          <w:rFonts w:ascii="Helvetica" w:hAnsi="Helvetica"/>
        </w:rPr>
      </w:pPr>
    </w:p>
    <w:p w14:paraId="7E7A4AF8" w14:textId="77777777" w:rsidR="008C1FE1" w:rsidRPr="00C846A8" w:rsidRDefault="008C1FE1" w:rsidP="008C1FE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spellStart"/>
      <w:r>
        <w:rPr>
          <w:rFonts w:ascii="Bauhaus 93" w:hAnsi="Bauhaus 93" w:cs="Times New Roman"/>
          <w:color w:val="0070C0"/>
        </w:rPr>
        <w:t>Eucologia</w:t>
      </w:r>
      <w:proofErr w:type="spellEnd"/>
    </w:p>
    <w:p w14:paraId="349B17E9" w14:textId="77777777" w:rsidR="008C1FE1" w:rsidRPr="00235A02" w:rsidRDefault="008C1FE1" w:rsidP="00235A02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3CF11D63" w14:textId="77777777" w:rsidR="00567DE9" w:rsidRPr="00235A02" w:rsidRDefault="00567DE9" w:rsidP="00235A02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235A02">
        <w:rPr>
          <w:rFonts w:ascii="Helvetica" w:eastAsia="Times New Roman" w:hAnsi="Helvetica" w:cs="Arial"/>
          <w:color w:val="222222"/>
        </w:rPr>
        <w:t>Orações da Solenidade do Natal do Senhor (</w:t>
      </w:r>
      <w:r w:rsidRPr="00235A02">
        <w:rPr>
          <w:rFonts w:ascii="Helvetica" w:eastAsia="Times New Roman" w:hAnsi="Helvetica" w:cs="Arial"/>
          <w:i/>
          <w:color w:val="222222"/>
        </w:rPr>
        <w:t>Missal Romano</w:t>
      </w:r>
      <w:r w:rsidRPr="00235A02">
        <w:rPr>
          <w:rFonts w:ascii="Helvetica" w:eastAsia="Times New Roman" w:hAnsi="Helvetica" w:cs="Arial"/>
          <w:color w:val="222222"/>
        </w:rPr>
        <w:t>, a partir da p.137).</w:t>
      </w:r>
    </w:p>
    <w:p w14:paraId="09012D58" w14:textId="77777777" w:rsidR="00567DE9" w:rsidRPr="00235A02" w:rsidRDefault="00567DE9" w:rsidP="00235A02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235A02">
        <w:rPr>
          <w:rFonts w:ascii="Helvetica" w:eastAsia="Times New Roman" w:hAnsi="Helvetica" w:cs="Arial"/>
          <w:color w:val="222222"/>
        </w:rPr>
        <w:t>Prefácio do Natal I (</w:t>
      </w:r>
      <w:r w:rsidRPr="00235A02">
        <w:rPr>
          <w:rFonts w:ascii="Helvetica" w:eastAsia="Times New Roman" w:hAnsi="Helvetica" w:cs="Arial"/>
          <w:i/>
          <w:color w:val="222222"/>
        </w:rPr>
        <w:t>Missal Romano</w:t>
      </w:r>
      <w:r w:rsidRPr="00235A02">
        <w:rPr>
          <w:rFonts w:ascii="Helvetica" w:eastAsia="Times New Roman" w:hAnsi="Helvetica" w:cs="Arial"/>
          <w:color w:val="222222"/>
        </w:rPr>
        <w:t>, p. 457).</w:t>
      </w:r>
    </w:p>
    <w:p w14:paraId="0D353C4C" w14:textId="77777777" w:rsidR="00567DE9" w:rsidRPr="00235A02" w:rsidRDefault="00567DE9" w:rsidP="00235A02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235A02">
        <w:rPr>
          <w:rFonts w:ascii="Helvetica" w:eastAsia="Times New Roman" w:hAnsi="Helvetica" w:cs="Arial"/>
          <w:color w:val="222222"/>
        </w:rPr>
        <w:t>Oração Eucarística III (</w:t>
      </w:r>
      <w:r w:rsidRPr="00235A02">
        <w:rPr>
          <w:rFonts w:ascii="Helvetica" w:eastAsia="Times New Roman" w:hAnsi="Helvetica" w:cs="Arial"/>
          <w:i/>
          <w:color w:val="222222"/>
        </w:rPr>
        <w:t>Missal Romano</w:t>
      </w:r>
      <w:r w:rsidRPr="00235A02">
        <w:rPr>
          <w:rFonts w:ascii="Helvetica" w:eastAsia="Times New Roman" w:hAnsi="Helvetica" w:cs="Arial"/>
          <w:color w:val="222222"/>
        </w:rPr>
        <w:t>, p. 529).</w:t>
      </w:r>
    </w:p>
    <w:p w14:paraId="4E56F358" w14:textId="77777777" w:rsidR="00567DE9" w:rsidRPr="00235A02" w:rsidRDefault="00567DE9" w:rsidP="00235A02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235A02">
        <w:rPr>
          <w:rFonts w:ascii="Helvetica" w:eastAsia="Times New Roman" w:hAnsi="Helvetica" w:cs="Arial"/>
          <w:color w:val="222222"/>
        </w:rPr>
        <w:t>Bênção Solene do Natal do Senhor (</w:t>
      </w:r>
      <w:r w:rsidRPr="00235A02">
        <w:rPr>
          <w:rFonts w:ascii="Helvetica" w:eastAsia="Times New Roman" w:hAnsi="Helvetica" w:cs="Arial"/>
          <w:i/>
          <w:color w:val="222222"/>
        </w:rPr>
        <w:t>Missal Romano</w:t>
      </w:r>
      <w:r w:rsidRPr="00235A02">
        <w:rPr>
          <w:rFonts w:ascii="Helvetica" w:eastAsia="Times New Roman" w:hAnsi="Helvetica" w:cs="Arial"/>
          <w:color w:val="222222"/>
        </w:rPr>
        <w:t>, p. 554).</w:t>
      </w:r>
    </w:p>
    <w:p w14:paraId="78C25899" w14:textId="77777777" w:rsidR="008C1FE1" w:rsidRPr="00235A02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</w:rPr>
      </w:pPr>
    </w:p>
    <w:p w14:paraId="52CDD96C" w14:textId="77777777" w:rsidR="008C1FE1" w:rsidRPr="00235A02" w:rsidRDefault="008C1FE1" w:rsidP="00235A0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</w:rPr>
      </w:pPr>
    </w:p>
    <w:p w14:paraId="3E1AD72E" w14:textId="77777777" w:rsidR="008C1FE1" w:rsidRPr="00C846A8" w:rsidRDefault="008C1FE1" w:rsidP="008C1FE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Oração Universal</w:t>
      </w:r>
    </w:p>
    <w:p w14:paraId="26BDDC79" w14:textId="77777777" w:rsidR="008C1FE1" w:rsidRPr="0092562E" w:rsidRDefault="008C1FE1" w:rsidP="0092562E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5CBFE2D9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92562E">
        <w:rPr>
          <w:rFonts w:ascii="Helvetica" w:eastAsia="Times New Roman" w:hAnsi="Helvetica" w:cs="Arial"/>
          <w:color w:val="222222"/>
        </w:rPr>
        <w:lastRenderedPageBreak/>
        <w:t>Irmãs e irmãos em Cristo: Elevemos ao Pai celeste as nossas súplicas pelos homens e mulheres de toda a terra, aos quais Ele enviou o próprio Filho, dizendo (ou: cantando), com alegria:</w:t>
      </w:r>
    </w:p>
    <w:p w14:paraId="486E9751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b/>
          <w:i/>
          <w:color w:val="222222"/>
        </w:rPr>
      </w:pPr>
      <w:r w:rsidRPr="0092562E">
        <w:rPr>
          <w:rFonts w:ascii="Helvetica" w:eastAsia="Times New Roman" w:hAnsi="Helvetica" w:cs="Arial"/>
          <w:b/>
          <w:i/>
          <w:color w:val="222222"/>
        </w:rPr>
        <w:t>Deus Pai, iluminai a terra inteira.</w:t>
      </w:r>
    </w:p>
    <w:p w14:paraId="55AFDB43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662B9037" w14:textId="5E1C3522" w:rsidR="006B768D" w:rsidRPr="0092562E" w:rsidRDefault="0092562E" w:rsidP="0092562E">
      <w:pPr>
        <w:shd w:val="clear" w:color="auto" w:fill="FFFFFF"/>
        <w:spacing w:line="276" w:lineRule="auto"/>
        <w:ind w:left="709"/>
        <w:jc w:val="both"/>
        <w:rPr>
          <w:rFonts w:ascii="Helvetica" w:hAnsi="Helvetica" w:cs="Times New Roman"/>
          <w:b/>
          <w:bCs/>
          <w:color w:val="8DB3E2" w:themeColor="text2" w:themeTint="66"/>
        </w:rPr>
      </w:pPr>
      <w:r w:rsidRPr="0092562E">
        <w:rPr>
          <w:rFonts w:ascii="Helvetica" w:hAnsi="Helvetica" w:cs="Times New Roman"/>
          <w:b/>
          <w:bCs/>
          <w:color w:val="8DB3E2" w:themeColor="text2" w:themeTint="66"/>
        </w:rPr>
        <w:t xml:space="preserve">1. </w:t>
      </w:r>
      <w:r w:rsidR="006B768D" w:rsidRPr="0092562E">
        <w:rPr>
          <w:rFonts w:ascii="Helvetica" w:eastAsia="Times New Roman" w:hAnsi="Helvetica" w:cs="Arial"/>
          <w:color w:val="222222"/>
        </w:rPr>
        <w:t>Pelo Papa Franci</w:t>
      </w:r>
      <w:r w:rsidR="00567DE9" w:rsidRPr="0092562E">
        <w:rPr>
          <w:rFonts w:ascii="Helvetica" w:eastAsia="Times New Roman" w:hAnsi="Helvetica" w:cs="Arial"/>
          <w:color w:val="222222"/>
        </w:rPr>
        <w:t>sco, pelos bispos, presbíteros e diáconos;</w:t>
      </w:r>
      <w:r w:rsidR="006B768D" w:rsidRPr="0092562E">
        <w:rPr>
          <w:rFonts w:ascii="Helvetica" w:eastAsia="Times New Roman" w:hAnsi="Helvetica" w:cs="Arial"/>
          <w:color w:val="222222"/>
        </w:rPr>
        <w:t> pelos que, como Maria, contemplam no Menino de Belém aquele que fez de nós filhos de Deus, oremos, irmãos.</w:t>
      </w:r>
    </w:p>
    <w:p w14:paraId="30486D11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107172FA" w14:textId="39826954" w:rsidR="006B768D" w:rsidRPr="0092562E" w:rsidRDefault="0092562E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92562E">
        <w:rPr>
          <w:rFonts w:ascii="Helvetica" w:hAnsi="Helvetica" w:cs="Times New Roman"/>
          <w:b/>
          <w:bCs/>
          <w:color w:val="8DB3E2" w:themeColor="text2" w:themeTint="66"/>
        </w:rPr>
        <w:t xml:space="preserve">2. </w:t>
      </w:r>
      <w:r w:rsidR="006B768D" w:rsidRPr="0092562E">
        <w:rPr>
          <w:rFonts w:ascii="Helvetica" w:eastAsia="Times New Roman" w:hAnsi="Helvetica" w:cs="Arial"/>
          <w:color w:val="222222"/>
        </w:rPr>
        <w:t>Pelos que correm ao presépio como os pastores, pelos que meditam em seu coração como Maria e pelos que contemplam o Menino como José, oremos, irmãos.</w:t>
      </w:r>
    </w:p>
    <w:p w14:paraId="6B5495DE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11040963" w14:textId="2B05BF8C" w:rsidR="006B768D" w:rsidRPr="0092562E" w:rsidRDefault="0092562E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92562E">
        <w:rPr>
          <w:rFonts w:ascii="Helvetica" w:hAnsi="Helvetica" w:cs="Times New Roman"/>
          <w:b/>
          <w:bCs/>
          <w:color w:val="8DB3E2" w:themeColor="text2" w:themeTint="66"/>
        </w:rPr>
        <w:t xml:space="preserve">3. </w:t>
      </w:r>
      <w:r w:rsidR="006B768D" w:rsidRPr="0092562E">
        <w:rPr>
          <w:rFonts w:ascii="Helvetica" w:eastAsia="Times New Roman" w:hAnsi="Helvetica" w:cs="Arial"/>
          <w:color w:val="222222"/>
        </w:rPr>
        <w:t xml:space="preserve">Pelos que anunciam a </w:t>
      </w:r>
      <w:r w:rsidRPr="0092562E">
        <w:rPr>
          <w:rFonts w:ascii="Helvetica" w:eastAsia="Times New Roman" w:hAnsi="Helvetica" w:cs="Arial"/>
          <w:color w:val="222222"/>
        </w:rPr>
        <w:t>B</w:t>
      </w:r>
      <w:r w:rsidR="006B768D" w:rsidRPr="0092562E">
        <w:rPr>
          <w:rFonts w:ascii="Helvetica" w:eastAsia="Times New Roman" w:hAnsi="Helvetica" w:cs="Arial"/>
          <w:color w:val="222222"/>
        </w:rPr>
        <w:t xml:space="preserve">oa </w:t>
      </w:r>
      <w:r w:rsidRPr="0092562E">
        <w:rPr>
          <w:rFonts w:ascii="Helvetica" w:eastAsia="Times New Roman" w:hAnsi="Helvetica" w:cs="Arial"/>
          <w:color w:val="222222"/>
        </w:rPr>
        <w:t>N</w:t>
      </w:r>
      <w:r w:rsidR="006B768D" w:rsidRPr="0092562E">
        <w:rPr>
          <w:rFonts w:ascii="Helvetica" w:eastAsia="Times New Roman" w:hAnsi="Helvetica" w:cs="Arial"/>
          <w:color w:val="222222"/>
        </w:rPr>
        <w:t>ova do Natal, pelos que a vivem com esperança em cada dia e pelos que dão glória a Deus construindo a paz, oremos, irmãos.</w:t>
      </w:r>
    </w:p>
    <w:p w14:paraId="62E8DC9A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0ED350B2" w14:textId="41E47105" w:rsidR="006B768D" w:rsidRPr="0092562E" w:rsidRDefault="0092562E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92562E">
        <w:rPr>
          <w:rFonts w:ascii="Helvetica" w:hAnsi="Helvetica" w:cs="Times New Roman"/>
          <w:b/>
          <w:bCs/>
          <w:color w:val="8DB3E2" w:themeColor="text2" w:themeTint="66"/>
        </w:rPr>
        <w:t xml:space="preserve">4. </w:t>
      </w:r>
      <w:r w:rsidR="006B768D" w:rsidRPr="0092562E">
        <w:rPr>
          <w:rFonts w:ascii="Helvetica" w:eastAsia="Times New Roman" w:hAnsi="Helvetica" w:cs="Arial"/>
          <w:color w:val="222222"/>
        </w:rPr>
        <w:t>Pelos que vivem o Natal longe dos seus</w:t>
      </w:r>
      <w:r w:rsidRPr="0092562E">
        <w:rPr>
          <w:rFonts w:ascii="Helvetica" w:eastAsia="Times New Roman" w:hAnsi="Helvetica" w:cs="Arial"/>
          <w:color w:val="222222"/>
        </w:rPr>
        <w:t xml:space="preserve"> familiares e amigos</w:t>
      </w:r>
      <w:r w:rsidR="006B768D" w:rsidRPr="0092562E">
        <w:rPr>
          <w:rFonts w:ascii="Helvetica" w:eastAsia="Times New Roman" w:hAnsi="Helvetica" w:cs="Arial"/>
          <w:color w:val="222222"/>
        </w:rPr>
        <w:t>, pelos que o passam nos hospitais e nas cadeias e pelos que estão a trabalhar para servir, oremos, irmãos.</w:t>
      </w:r>
    </w:p>
    <w:p w14:paraId="5BCB74EF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0A3F2FB5" w14:textId="70FB1623" w:rsidR="006B768D" w:rsidRPr="0092562E" w:rsidRDefault="0092562E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  <w:r w:rsidRPr="0092562E">
        <w:rPr>
          <w:rFonts w:ascii="Helvetica" w:hAnsi="Helvetica" w:cs="Times New Roman"/>
          <w:b/>
          <w:bCs/>
          <w:color w:val="8DB3E2" w:themeColor="text2" w:themeTint="66"/>
        </w:rPr>
        <w:t xml:space="preserve">5. </w:t>
      </w:r>
      <w:r w:rsidR="006B768D" w:rsidRPr="0092562E">
        <w:rPr>
          <w:rFonts w:ascii="Helvetica" w:eastAsia="Times New Roman" w:hAnsi="Helvetica" w:cs="Arial"/>
          <w:color w:val="222222"/>
        </w:rPr>
        <w:t>Por esta porção do povo santo que somos nós, pelas nossas famílias e amigos e por aqueles que estão prestes a deixar-nos, oremos, irmãos. </w:t>
      </w:r>
    </w:p>
    <w:p w14:paraId="3515F059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25B25126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b/>
          <w:color w:val="222222"/>
        </w:rPr>
      </w:pPr>
      <w:r w:rsidRPr="0092562E">
        <w:rPr>
          <w:rFonts w:ascii="Helvetica" w:eastAsia="Times New Roman" w:hAnsi="Helvetica" w:cs="Arial"/>
          <w:b/>
          <w:color w:val="222222"/>
        </w:rPr>
        <w:t>Deus Pai,</w:t>
      </w:r>
    </w:p>
    <w:p w14:paraId="44DFF396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b/>
          <w:color w:val="222222"/>
        </w:rPr>
      </w:pPr>
      <w:r w:rsidRPr="0092562E">
        <w:rPr>
          <w:rFonts w:ascii="Helvetica" w:eastAsia="Times New Roman" w:hAnsi="Helvetica" w:cs="Arial"/>
          <w:b/>
          <w:color w:val="222222"/>
        </w:rPr>
        <w:t>que fizestes resplandecer sobre a terra</w:t>
      </w:r>
    </w:p>
    <w:p w14:paraId="5E909C57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b/>
          <w:color w:val="222222"/>
        </w:rPr>
      </w:pPr>
      <w:r w:rsidRPr="0092562E">
        <w:rPr>
          <w:rFonts w:ascii="Helvetica" w:eastAsia="Times New Roman" w:hAnsi="Helvetica" w:cs="Arial"/>
          <w:b/>
          <w:color w:val="222222"/>
        </w:rPr>
        <w:t>a luz de Cristo, que iluminou a noite escura,</w:t>
      </w:r>
    </w:p>
    <w:p w14:paraId="6CCAABD7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b/>
          <w:color w:val="222222"/>
        </w:rPr>
      </w:pPr>
      <w:r w:rsidRPr="0092562E">
        <w:rPr>
          <w:rFonts w:ascii="Helvetica" w:eastAsia="Times New Roman" w:hAnsi="Helvetica" w:cs="Arial"/>
          <w:b/>
          <w:color w:val="222222"/>
        </w:rPr>
        <w:t>acolhei benignamente as nossas súplicas</w:t>
      </w:r>
    </w:p>
    <w:p w14:paraId="362F4913" w14:textId="77777777" w:rsidR="006B768D" w:rsidRPr="0092562E" w:rsidRDefault="00567DE9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b/>
          <w:color w:val="222222"/>
        </w:rPr>
      </w:pPr>
      <w:r w:rsidRPr="0092562E">
        <w:rPr>
          <w:rFonts w:ascii="Helvetica" w:eastAsia="Times New Roman" w:hAnsi="Helvetica" w:cs="Arial"/>
          <w:b/>
          <w:color w:val="222222"/>
        </w:rPr>
        <w:t>pelas pessoa</w:t>
      </w:r>
      <w:r w:rsidR="006B768D" w:rsidRPr="0092562E">
        <w:rPr>
          <w:rFonts w:ascii="Helvetica" w:eastAsia="Times New Roman" w:hAnsi="Helvetica" w:cs="Arial"/>
          <w:b/>
          <w:color w:val="222222"/>
        </w:rPr>
        <w:t>s de quem Ele Se fez irmão.</w:t>
      </w:r>
    </w:p>
    <w:p w14:paraId="4F131C04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b/>
          <w:color w:val="222222"/>
        </w:rPr>
      </w:pPr>
      <w:r w:rsidRPr="0092562E">
        <w:rPr>
          <w:rFonts w:ascii="Helvetica" w:eastAsia="Times New Roman" w:hAnsi="Helvetica" w:cs="Arial"/>
          <w:b/>
          <w:color w:val="222222"/>
        </w:rPr>
        <w:t>Ele que é Deus convosco na unidade do Espírito Santo.</w:t>
      </w:r>
    </w:p>
    <w:p w14:paraId="2B26B58C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070F8B83" w14:textId="77777777" w:rsidR="006B768D" w:rsidRPr="0092562E" w:rsidRDefault="006B768D" w:rsidP="0092562E">
      <w:pPr>
        <w:shd w:val="clear" w:color="auto" w:fill="FFFFFF"/>
        <w:spacing w:line="276" w:lineRule="auto"/>
        <w:ind w:left="709"/>
        <w:jc w:val="both"/>
        <w:rPr>
          <w:rFonts w:ascii="Helvetica" w:eastAsia="Times New Roman" w:hAnsi="Helvetica" w:cs="Arial"/>
          <w:color w:val="222222"/>
        </w:rPr>
      </w:pPr>
    </w:p>
    <w:p w14:paraId="3C7A4365" w14:textId="77777777" w:rsidR="008C1FE1" w:rsidRPr="00C846A8" w:rsidRDefault="008C1FE1" w:rsidP="008C1FE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Viver a Alegria</w:t>
      </w:r>
    </w:p>
    <w:p w14:paraId="39785927" w14:textId="77777777" w:rsidR="008C1FE1" w:rsidRDefault="008C1FE1" w:rsidP="0092562E">
      <w:pPr>
        <w:spacing w:line="276" w:lineRule="auto"/>
        <w:jc w:val="both"/>
        <w:rPr>
          <w:rFonts w:ascii="Helvetica" w:eastAsia="Times New Roman" w:hAnsi="Helvetica" w:cs="Times New Roman"/>
          <w:lang w:eastAsia="pt-PT"/>
        </w:rPr>
      </w:pPr>
    </w:p>
    <w:p w14:paraId="612DFC1C" w14:textId="0B0E8C94" w:rsidR="00567DE9" w:rsidRPr="001349DB" w:rsidRDefault="00567DE9" w:rsidP="0092562E">
      <w:pPr>
        <w:shd w:val="clear" w:color="auto" w:fill="FFFFFF"/>
        <w:spacing w:line="276" w:lineRule="auto"/>
        <w:jc w:val="both"/>
        <w:rPr>
          <w:rFonts w:ascii="Helvetica" w:eastAsia="Times New Roman" w:hAnsi="Helvetica" w:cs="Arial"/>
          <w:color w:val="222222"/>
        </w:rPr>
      </w:pPr>
      <w:r w:rsidRPr="001349DB">
        <w:rPr>
          <w:rFonts w:ascii="Helvetica" w:eastAsia="Times New Roman" w:hAnsi="Helvetica" w:cs="Arial"/>
          <w:color w:val="222222"/>
        </w:rPr>
        <w:t>Neste dia santo, viemos aqui para, como Maria, contemplar maravilhados este Menino que acaba de nascer.</w:t>
      </w:r>
      <w:r w:rsidR="0092562E">
        <w:rPr>
          <w:rFonts w:ascii="Helvetica" w:eastAsia="Times New Roman" w:hAnsi="Helvetica" w:cs="Arial"/>
          <w:color w:val="222222"/>
        </w:rPr>
        <w:t xml:space="preserve"> </w:t>
      </w:r>
      <w:r w:rsidRPr="001349DB">
        <w:rPr>
          <w:rFonts w:ascii="Helvetica" w:eastAsia="Times New Roman" w:hAnsi="Helvetica" w:cs="Arial"/>
          <w:color w:val="222222"/>
        </w:rPr>
        <w:t>É Ele que traz a paz ao mundo.</w:t>
      </w:r>
      <w:r w:rsidR="0092562E">
        <w:rPr>
          <w:rFonts w:ascii="Helvetica" w:eastAsia="Times New Roman" w:hAnsi="Helvetica" w:cs="Arial"/>
          <w:color w:val="222222"/>
        </w:rPr>
        <w:t xml:space="preserve"> </w:t>
      </w:r>
      <w:r w:rsidRPr="001349DB">
        <w:rPr>
          <w:rFonts w:ascii="Helvetica" w:eastAsia="Times New Roman" w:hAnsi="Helvetica" w:cs="Arial"/>
          <w:color w:val="222222"/>
        </w:rPr>
        <w:t>É Ele que nos revela a ternura de Deus por toda a humanidade.</w:t>
      </w:r>
      <w:r w:rsidR="0092562E">
        <w:rPr>
          <w:rFonts w:ascii="Helvetica" w:eastAsia="Times New Roman" w:hAnsi="Helvetica" w:cs="Arial"/>
          <w:color w:val="222222"/>
        </w:rPr>
        <w:t xml:space="preserve"> </w:t>
      </w:r>
      <w:r w:rsidRPr="001349DB">
        <w:rPr>
          <w:rFonts w:ascii="Helvetica" w:eastAsia="Times New Roman" w:hAnsi="Helvetica" w:cs="Arial"/>
          <w:color w:val="222222"/>
        </w:rPr>
        <w:t xml:space="preserve">É Ele a Luz </w:t>
      </w:r>
      <w:r w:rsidR="0088481F">
        <w:rPr>
          <w:rFonts w:ascii="Helvetica" w:eastAsia="Times New Roman" w:hAnsi="Helvetica" w:cs="Arial"/>
          <w:color w:val="222222"/>
        </w:rPr>
        <w:t>e</w:t>
      </w:r>
      <w:r w:rsidRPr="001349DB">
        <w:rPr>
          <w:rFonts w:ascii="Helvetica" w:eastAsia="Times New Roman" w:hAnsi="Helvetica" w:cs="Arial"/>
          <w:color w:val="222222"/>
        </w:rPr>
        <w:t>splendorosa que reaviva todas as nossas esperanças.</w:t>
      </w:r>
      <w:r w:rsidR="0092562E">
        <w:rPr>
          <w:rFonts w:ascii="Helvetica" w:eastAsia="Times New Roman" w:hAnsi="Helvetica" w:cs="Arial"/>
          <w:color w:val="222222"/>
        </w:rPr>
        <w:t xml:space="preserve"> </w:t>
      </w:r>
      <w:r w:rsidR="0088481F">
        <w:rPr>
          <w:rFonts w:ascii="Helvetica" w:eastAsia="Times New Roman" w:hAnsi="Helvetica" w:cs="Arial"/>
          <w:color w:val="222222"/>
        </w:rPr>
        <w:t>É Ele a Palavra que se faz carne</w:t>
      </w:r>
      <w:r w:rsidR="00BC78BE">
        <w:rPr>
          <w:rFonts w:ascii="Helvetica" w:eastAsia="Times New Roman" w:hAnsi="Helvetica" w:cs="Arial"/>
          <w:color w:val="222222"/>
        </w:rPr>
        <w:t xml:space="preserve"> no meio de nós</w:t>
      </w:r>
      <w:r w:rsidR="0088481F">
        <w:rPr>
          <w:rFonts w:ascii="Helvetica" w:eastAsia="Times New Roman" w:hAnsi="Helvetica" w:cs="Arial"/>
          <w:color w:val="222222"/>
        </w:rPr>
        <w:t xml:space="preserve">. Como forma de viver a </w:t>
      </w:r>
      <w:r w:rsidR="00BC78BE">
        <w:rPr>
          <w:rFonts w:ascii="Helvetica" w:eastAsia="Times New Roman" w:hAnsi="Helvetica" w:cs="Arial"/>
          <w:color w:val="222222"/>
        </w:rPr>
        <w:t>a</w:t>
      </w:r>
      <w:r w:rsidR="0088481F">
        <w:rPr>
          <w:rFonts w:ascii="Helvetica" w:eastAsia="Times New Roman" w:hAnsi="Helvetica" w:cs="Arial"/>
          <w:color w:val="222222"/>
        </w:rPr>
        <w:t>legria do encontro com Cristo, vamos contemplar e conservar no coração a narrativa no nascimento de Jesus</w:t>
      </w:r>
      <w:r w:rsidR="00BC78BE">
        <w:rPr>
          <w:rFonts w:ascii="Helvetica" w:eastAsia="Times New Roman" w:hAnsi="Helvetica" w:cs="Arial"/>
          <w:color w:val="222222"/>
        </w:rPr>
        <w:t>, lendo e meditando</w:t>
      </w:r>
      <w:r w:rsidR="0088481F">
        <w:rPr>
          <w:rFonts w:ascii="Helvetica" w:eastAsia="Times New Roman" w:hAnsi="Helvetica" w:cs="Arial"/>
          <w:color w:val="222222"/>
        </w:rPr>
        <w:t xml:space="preserve"> </w:t>
      </w:r>
      <w:proofErr w:type="spellStart"/>
      <w:r w:rsidR="0088481F">
        <w:rPr>
          <w:rFonts w:ascii="Helvetica" w:eastAsia="Times New Roman" w:hAnsi="Helvetica" w:cs="Arial"/>
          <w:color w:val="222222"/>
        </w:rPr>
        <w:t>Lc</w:t>
      </w:r>
      <w:proofErr w:type="spellEnd"/>
      <w:r w:rsidR="0088481F">
        <w:rPr>
          <w:rFonts w:ascii="Helvetica" w:eastAsia="Times New Roman" w:hAnsi="Helvetica" w:cs="Arial"/>
          <w:color w:val="222222"/>
        </w:rPr>
        <w:t xml:space="preserve"> 2, 1-14. </w:t>
      </w:r>
      <w:r w:rsidRPr="001349DB">
        <w:rPr>
          <w:rFonts w:ascii="Helvetica" w:eastAsia="Times New Roman" w:hAnsi="Helvetica" w:cs="Arial"/>
          <w:color w:val="222222"/>
        </w:rPr>
        <w:t xml:space="preserve">Vivamos este dia </w:t>
      </w:r>
      <w:r w:rsidR="0088481F">
        <w:rPr>
          <w:rFonts w:ascii="Helvetica" w:eastAsia="Times New Roman" w:hAnsi="Helvetica" w:cs="Arial"/>
          <w:color w:val="222222"/>
        </w:rPr>
        <w:t xml:space="preserve">e esta semana </w:t>
      </w:r>
      <w:r w:rsidRPr="001349DB">
        <w:rPr>
          <w:rFonts w:ascii="Helvetica" w:eastAsia="Times New Roman" w:hAnsi="Helvetica" w:cs="Arial"/>
          <w:color w:val="222222"/>
        </w:rPr>
        <w:t>com grande alegria!</w:t>
      </w:r>
    </w:p>
    <w:sectPr w:rsidR="00567DE9" w:rsidRPr="001349D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iavlo Black">
    <w:altName w:val="Diavlo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D49AF"/>
    <w:multiLevelType w:val="hybridMultilevel"/>
    <w:tmpl w:val="1C9C1734"/>
    <w:lvl w:ilvl="0" w:tplc="AF5032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8DB3E2" w:themeColor="text2" w:themeTint="66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3D1547"/>
    <w:multiLevelType w:val="hybridMultilevel"/>
    <w:tmpl w:val="178EF7E8"/>
    <w:lvl w:ilvl="0" w:tplc="DBE465D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8DB3E2" w:themeColor="text2" w:themeTint="66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FE1"/>
    <w:rsid w:val="001349DB"/>
    <w:rsid w:val="0014129F"/>
    <w:rsid w:val="00235A02"/>
    <w:rsid w:val="005359A0"/>
    <w:rsid w:val="00567DE9"/>
    <w:rsid w:val="006B768D"/>
    <w:rsid w:val="0085183F"/>
    <w:rsid w:val="0088481F"/>
    <w:rsid w:val="008C1FE1"/>
    <w:rsid w:val="0092562E"/>
    <w:rsid w:val="00A657D4"/>
    <w:rsid w:val="00AE3C35"/>
    <w:rsid w:val="00BC78BE"/>
    <w:rsid w:val="00D671D1"/>
    <w:rsid w:val="00DD51E8"/>
    <w:rsid w:val="00E0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5310C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F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8C1FE1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PargrafodaLista">
    <w:name w:val="List Paragraph"/>
    <w:basedOn w:val="Normal"/>
    <w:uiPriority w:val="34"/>
    <w:qFormat/>
    <w:rsid w:val="008C1FE1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8C1FE1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C1FE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3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82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7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53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5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6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0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4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3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1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3628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Braga</Company>
  <LinksUpToDate>false</LinksUpToDate>
  <CharactersWithSpaces>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2016-12-20T16:33:00Z</dcterms:created>
  <dcterms:modified xsi:type="dcterms:W3CDTF">2016-12-20T16:33:00Z</dcterms:modified>
</cp:coreProperties>
</file>