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E33C" w14:textId="4922CE13" w:rsidR="008013D8" w:rsidRPr="00050860" w:rsidRDefault="00CB4A63" w:rsidP="006F147E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FE4B18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7DB445CA" w14:textId="7ACA6FF5" w:rsidR="008013D8" w:rsidRPr="00050860" w:rsidRDefault="008013D8" w:rsidP="006F147E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Tempo</w:t>
      </w:r>
      <w:r w:rsidR="007A073D">
        <w:rPr>
          <w:rFonts w:ascii="Times New Roman" w:hAnsi="Times New Roman"/>
          <w:b/>
          <w:noProof/>
          <w:color w:val="FF0000"/>
          <w:lang w:eastAsia="pt-PT"/>
        </w:rPr>
        <w:t xml:space="preserve"> Comum</w:t>
      </w:r>
    </w:p>
    <w:p w14:paraId="07E66427" w14:textId="41D3401A" w:rsidR="008013D8" w:rsidRPr="00050860" w:rsidRDefault="008013D8" w:rsidP="006F147E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7A073D">
        <w:rPr>
          <w:rFonts w:ascii="Times New Roman" w:hAnsi="Times New Roman"/>
          <w:b/>
          <w:noProof/>
          <w:color w:val="FF0000"/>
          <w:lang w:eastAsia="pt-PT"/>
        </w:rPr>
        <w:t>XXVII</w:t>
      </w:r>
    </w:p>
    <w:p w14:paraId="2C9CD2C2" w14:textId="158ABB78" w:rsidR="001F5C3D" w:rsidRDefault="001F5C3D" w:rsidP="006F147E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815143" w:rsidRDefault="00A55291" w:rsidP="006F147E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6F147E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815143" w:rsidRDefault="001F5C3D" w:rsidP="006F147E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69B9873B" w:rsidR="00B84CA3" w:rsidRPr="00815143" w:rsidRDefault="007A073D" w:rsidP="006F147E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hd w:val="clear" w:color="auto" w:fill="FFFFFF"/>
        </w:rPr>
        <w:t>“</w:t>
      </w:r>
      <w:r w:rsidRPr="00495A5B">
        <w:rPr>
          <w:rFonts w:ascii="Times New Roman" w:hAnsi="Times New Roman"/>
          <w:shd w:val="clear" w:color="auto" w:fill="FFFFFF"/>
        </w:rPr>
        <w:t>Não separe o homem o que Deus uniu</w:t>
      </w:r>
      <w:r>
        <w:rPr>
          <w:rFonts w:ascii="Times New Roman" w:hAnsi="Times New Roman"/>
          <w:shd w:val="clear" w:color="auto" w:fill="FFFFFF"/>
        </w:rPr>
        <w:t>”</w:t>
      </w:r>
    </w:p>
    <w:p w14:paraId="3CD001E9" w14:textId="77777777" w:rsidR="000D397A" w:rsidRDefault="000D397A" w:rsidP="006F147E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3C206E0" w14:textId="77777777" w:rsidR="00E0642A" w:rsidRPr="00815143" w:rsidRDefault="00E0642A" w:rsidP="006F147E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6F147E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E0642A" w:rsidRDefault="001F5C3D" w:rsidP="005C4FC1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E0642A" w:rsidRDefault="00815143" w:rsidP="005C4FC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0642A">
        <w:rPr>
          <w:rFonts w:ascii="Times New Roman" w:hAnsi="Times New Roman"/>
          <w:b/>
          <w:color w:val="FF0000"/>
        </w:rPr>
        <w:t>Itinerário simbólico</w:t>
      </w:r>
    </w:p>
    <w:p w14:paraId="507F8C2E" w14:textId="3223D47E" w:rsidR="0031345E" w:rsidRPr="00E0642A" w:rsidRDefault="007A073D" w:rsidP="005C4FC1">
      <w:pPr>
        <w:spacing w:line="276" w:lineRule="auto"/>
        <w:ind w:left="709"/>
        <w:jc w:val="both"/>
        <w:rPr>
          <w:rFonts w:ascii="Times New Roman" w:hAnsi="Times New Roman"/>
        </w:rPr>
      </w:pPr>
      <w:r w:rsidRPr="00E0642A">
        <w:rPr>
          <w:rFonts w:ascii="Times New Roman" w:hAnsi="Times New Roman"/>
        </w:rPr>
        <w:t>Círio Pascal com a base florida e deixar pender uma corda com dois nós a transmitir a ideia de duas argolas.</w:t>
      </w:r>
    </w:p>
    <w:p w14:paraId="239BB07B" w14:textId="77777777" w:rsidR="007A073D" w:rsidRPr="00E0642A" w:rsidRDefault="007A073D" w:rsidP="005C4FC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E0642A" w:rsidRDefault="001101E1" w:rsidP="005C4FC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0642A">
        <w:rPr>
          <w:rFonts w:ascii="Times New Roman" w:hAnsi="Times New Roman"/>
          <w:b/>
          <w:color w:val="FF0000"/>
        </w:rPr>
        <w:t>Sugestão de cânticos</w:t>
      </w:r>
    </w:p>
    <w:p w14:paraId="59A7BD76" w14:textId="4E2FB828" w:rsidR="001101E1" w:rsidRPr="00E0642A" w:rsidRDefault="001101E1" w:rsidP="005C4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642A">
        <w:rPr>
          <w:rFonts w:ascii="Times New Roman" w:hAnsi="Times New Roman"/>
          <w:color w:val="FF0000"/>
        </w:rPr>
        <w:t>[Entrada]</w:t>
      </w:r>
      <w:r w:rsidRPr="00E0642A">
        <w:rPr>
          <w:rFonts w:ascii="Times New Roman" w:hAnsi="Times New Roman"/>
          <w:b/>
          <w:bCs/>
          <w:color w:val="FF0000"/>
        </w:rPr>
        <w:t xml:space="preserve"> </w:t>
      </w:r>
      <w:r w:rsidR="00E0642A" w:rsidRPr="00E0642A">
        <w:rPr>
          <w:rFonts w:ascii="Times New Roman" w:hAnsi="Times New Roman"/>
          <w:i/>
          <w:iCs/>
        </w:rPr>
        <w:t>Vinde, prostremo-nos em terra</w:t>
      </w:r>
      <w:r w:rsidR="00E0642A" w:rsidRPr="00E0642A">
        <w:rPr>
          <w:rFonts w:ascii="Times New Roman" w:hAnsi="Times New Roman"/>
        </w:rPr>
        <w:t xml:space="preserve"> – A. </w:t>
      </w:r>
      <w:proofErr w:type="spellStart"/>
      <w:r w:rsidR="00E0642A" w:rsidRPr="00E0642A">
        <w:rPr>
          <w:rFonts w:ascii="Times New Roman" w:hAnsi="Times New Roman"/>
        </w:rPr>
        <w:t>Cartageno</w:t>
      </w:r>
      <w:proofErr w:type="spellEnd"/>
    </w:p>
    <w:p w14:paraId="131C2B57" w14:textId="5140C08B" w:rsidR="001101E1" w:rsidRPr="00E0642A" w:rsidRDefault="001101E1" w:rsidP="005C4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E0642A">
        <w:rPr>
          <w:rFonts w:ascii="Times New Roman" w:hAnsi="Times New Roman"/>
          <w:color w:val="FF0000"/>
        </w:rPr>
        <w:t xml:space="preserve">[Apresentação dos dons] </w:t>
      </w:r>
      <w:r w:rsidR="00E0642A" w:rsidRPr="00E0642A">
        <w:rPr>
          <w:rFonts w:ascii="Times New Roman" w:hAnsi="Times New Roman"/>
          <w:i/>
          <w:iCs/>
        </w:rPr>
        <w:t>Por Tuas mãos foram criados</w:t>
      </w:r>
      <w:r w:rsidR="00E0642A" w:rsidRPr="00E0642A">
        <w:rPr>
          <w:rFonts w:ascii="Times New Roman" w:hAnsi="Times New Roman"/>
        </w:rPr>
        <w:t xml:space="preserve"> – F. Santos</w:t>
      </w:r>
    </w:p>
    <w:p w14:paraId="29540C48" w14:textId="0A5EFA45" w:rsidR="001101E1" w:rsidRPr="00E0642A" w:rsidRDefault="001101E1" w:rsidP="005C4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642A">
        <w:rPr>
          <w:rFonts w:ascii="Times New Roman" w:hAnsi="Times New Roman"/>
          <w:color w:val="FF0000"/>
        </w:rPr>
        <w:t>[Comunhão]</w:t>
      </w:r>
      <w:r w:rsidRPr="00E0642A">
        <w:rPr>
          <w:rFonts w:ascii="Times New Roman" w:hAnsi="Times New Roman"/>
          <w:b/>
          <w:bCs/>
          <w:color w:val="FF0000"/>
        </w:rPr>
        <w:t xml:space="preserve"> </w:t>
      </w:r>
      <w:r w:rsidR="00E0642A" w:rsidRPr="00E0642A">
        <w:rPr>
          <w:rFonts w:ascii="Times New Roman" w:hAnsi="Times New Roman"/>
          <w:bCs/>
          <w:i/>
          <w:iCs/>
        </w:rPr>
        <w:t>Tornai-vos como crianças</w:t>
      </w:r>
      <w:r w:rsidR="00E0642A" w:rsidRPr="00E0642A">
        <w:rPr>
          <w:rFonts w:ascii="Times New Roman" w:hAnsi="Times New Roman"/>
          <w:bCs/>
        </w:rPr>
        <w:t xml:space="preserve"> – A. </w:t>
      </w:r>
      <w:proofErr w:type="spellStart"/>
      <w:r w:rsidR="00E0642A" w:rsidRPr="00E0642A">
        <w:rPr>
          <w:rFonts w:ascii="Times New Roman" w:hAnsi="Times New Roman"/>
          <w:bCs/>
        </w:rPr>
        <w:t>Cartageno</w:t>
      </w:r>
      <w:proofErr w:type="spellEnd"/>
    </w:p>
    <w:p w14:paraId="1867FAE7" w14:textId="2C8467D6" w:rsidR="001101E1" w:rsidRPr="00E0642A" w:rsidRDefault="001101E1" w:rsidP="005C4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E0642A">
        <w:rPr>
          <w:rFonts w:ascii="Times New Roman" w:hAnsi="Times New Roman"/>
          <w:color w:val="FF0000"/>
        </w:rPr>
        <w:t xml:space="preserve">[Final] </w:t>
      </w:r>
      <w:r w:rsidR="00E0642A" w:rsidRPr="00E0642A">
        <w:rPr>
          <w:rFonts w:ascii="Times New Roman" w:hAnsi="Times New Roman"/>
          <w:bCs/>
          <w:i/>
          <w:iCs/>
        </w:rPr>
        <w:t>Vamos partir</w:t>
      </w:r>
      <w:r w:rsidR="00E0642A" w:rsidRPr="00E0642A">
        <w:rPr>
          <w:rFonts w:ascii="Times New Roman" w:hAnsi="Times New Roman"/>
          <w:bCs/>
        </w:rPr>
        <w:t xml:space="preserve"> – F. Silva</w:t>
      </w:r>
    </w:p>
    <w:p w14:paraId="6811341A" w14:textId="77777777" w:rsidR="001101E1" w:rsidRPr="00E0642A" w:rsidRDefault="001101E1" w:rsidP="005C4FC1">
      <w:pPr>
        <w:spacing w:line="276" w:lineRule="auto"/>
        <w:ind w:left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E0642A" w:rsidRDefault="00815143" w:rsidP="005C4FC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proofErr w:type="spellStart"/>
      <w:r w:rsidRPr="00E0642A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22DB7B5D" w:rsidR="00815143" w:rsidRPr="00E0642A" w:rsidRDefault="00815143" w:rsidP="005C4FC1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E0642A">
        <w:rPr>
          <w:rFonts w:ascii="Times New Roman" w:hAnsi="Times New Roman"/>
          <w:color w:val="FF0000"/>
        </w:rPr>
        <w:t xml:space="preserve">[Orações presidenciais] </w:t>
      </w:r>
      <w:r w:rsidR="0019019E" w:rsidRPr="00062AC2">
        <w:rPr>
          <w:rFonts w:ascii="Times New Roman" w:hAnsi="Times New Roman"/>
        </w:rPr>
        <w:t xml:space="preserve">Orações </w:t>
      </w:r>
      <w:r w:rsidR="0019019E">
        <w:rPr>
          <w:rFonts w:ascii="Times New Roman" w:hAnsi="Times New Roman"/>
        </w:rPr>
        <w:t xml:space="preserve">para </w:t>
      </w:r>
      <w:r w:rsidR="0019019E" w:rsidRPr="00062AC2">
        <w:rPr>
          <w:rFonts w:ascii="Times New Roman" w:hAnsi="Times New Roman"/>
        </w:rPr>
        <w:t>o Domingo XXV</w:t>
      </w:r>
      <w:r w:rsidR="0019019E">
        <w:rPr>
          <w:rFonts w:ascii="Times New Roman" w:hAnsi="Times New Roman"/>
        </w:rPr>
        <w:t>I</w:t>
      </w:r>
      <w:r w:rsidR="0019019E" w:rsidRPr="00062AC2">
        <w:rPr>
          <w:rFonts w:ascii="Times New Roman" w:hAnsi="Times New Roman"/>
        </w:rPr>
        <w:t>I do Tempo Comum</w:t>
      </w:r>
    </w:p>
    <w:p w14:paraId="30FB22B3" w14:textId="04B3E6A5" w:rsidR="00CC0E7A" w:rsidRPr="0019019E" w:rsidRDefault="00815143" w:rsidP="005C4FC1">
      <w:pPr>
        <w:spacing w:line="276" w:lineRule="auto"/>
        <w:ind w:left="709"/>
        <w:jc w:val="both"/>
        <w:rPr>
          <w:rFonts w:ascii="Times New Roman" w:hAnsi="Times New Roman"/>
          <w:i/>
        </w:rPr>
      </w:pPr>
      <w:r w:rsidRPr="0019019E">
        <w:rPr>
          <w:rFonts w:ascii="Times New Roman" w:hAnsi="Times New Roman"/>
          <w:color w:val="FF0000"/>
        </w:rPr>
        <w:t xml:space="preserve">[Prefácio] </w:t>
      </w:r>
      <w:r w:rsidR="00CC0E7A" w:rsidRPr="0019019E">
        <w:rPr>
          <w:rFonts w:ascii="Times New Roman" w:hAnsi="Times New Roman"/>
        </w:rPr>
        <w:t>Prefácio do Matrimónio III (</w:t>
      </w:r>
      <w:r w:rsidR="0019019E">
        <w:rPr>
          <w:rFonts w:ascii="Times New Roman" w:hAnsi="Times New Roman"/>
          <w:i/>
        </w:rPr>
        <w:t>O</w:t>
      </w:r>
      <w:r w:rsidR="00CC0E7A" w:rsidRPr="0019019E">
        <w:rPr>
          <w:rFonts w:ascii="Times New Roman" w:hAnsi="Times New Roman"/>
          <w:i/>
        </w:rPr>
        <w:t xml:space="preserve"> matrimónio, sinal da caridade divina</w:t>
      </w:r>
      <w:r w:rsidR="00CC0E7A" w:rsidRPr="0019019E">
        <w:rPr>
          <w:rFonts w:ascii="Times New Roman" w:hAnsi="Times New Roman"/>
          <w:iCs/>
        </w:rPr>
        <w:t>)</w:t>
      </w:r>
      <w:r w:rsidR="0019019E">
        <w:rPr>
          <w:rFonts w:ascii="Times New Roman" w:hAnsi="Times New Roman"/>
          <w:iCs/>
        </w:rPr>
        <w:t xml:space="preserve"> ou o Prefácio próprio da Oração Eucarística para as diversas necessidades I</w:t>
      </w:r>
    </w:p>
    <w:p w14:paraId="1CD1B47B" w14:textId="765FDE3A" w:rsidR="00CC0E7A" w:rsidRPr="0019019E" w:rsidRDefault="00815143" w:rsidP="005C4FC1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Cs/>
          <w:i/>
        </w:rPr>
      </w:pPr>
      <w:r w:rsidRPr="00E0642A">
        <w:rPr>
          <w:rFonts w:ascii="Times New Roman" w:hAnsi="Times New Roman"/>
          <w:color w:val="FF0000"/>
        </w:rPr>
        <w:t xml:space="preserve">[Oração Eucarística] </w:t>
      </w:r>
      <w:r w:rsidR="00CC0E7A" w:rsidRPr="0019019E">
        <w:rPr>
          <w:rFonts w:ascii="Times New Roman" w:hAnsi="Times New Roman"/>
          <w:bCs/>
        </w:rPr>
        <w:t xml:space="preserve">Oração Eucarística </w:t>
      </w:r>
      <w:r w:rsidR="0019019E" w:rsidRPr="0019019E">
        <w:rPr>
          <w:rFonts w:ascii="Times New Roman" w:hAnsi="Times New Roman"/>
          <w:bCs/>
        </w:rPr>
        <w:t xml:space="preserve">para as diversas necessidades </w:t>
      </w:r>
      <w:r w:rsidR="00CC0E7A" w:rsidRPr="0019019E">
        <w:rPr>
          <w:rFonts w:ascii="Times New Roman" w:hAnsi="Times New Roman"/>
          <w:bCs/>
        </w:rPr>
        <w:t>I (</w:t>
      </w:r>
      <w:r w:rsidR="0019019E">
        <w:rPr>
          <w:rFonts w:ascii="Times New Roman" w:hAnsi="Times New Roman"/>
          <w:bCs/>
          <w:i/>
        </w:rPr>
        <w:t>A</w:t>
      </w:r>
      <w:r w:rsidR="00CC0E7A" w:rsidRPr="0019019E">
        <w:rPr>
          <w:rFonts w:ascii="Times New Roman" w:hAnsi="Times New Roman"/>
          <w:bCs/>
          <w:i/>
        </w:rPr>
        <w:t xml:space="preserve"> </w:t>
      </w:r>
      <w:r w:rsidR="005C4FC1">
        <w:rPr>
          <w:rFonts w:ascii="Times New Roman" w:hAnsi="Times New Roman"/>
          <w:bCs/>
          <w:i/>
        </w:rPr>
        <w:t>I</w:t>
      </w:r>
      <w:r w:rsidR="00CC0E7A" w:rsidRPr="0019019E">
        <w:rPr>
          <w:rFonts w:ascii="Times New Roman" w:hAnsi="Times New Roman"/>
          <w:bCs/>
          <w:i/>
        </w:rPr>
        <w:t>greja a caminho da unidade</w:t>
      </w:r>
      <w:r w:rsidR="00CC0E7A" w:rsidRPr="0019019E">
        <w:rPr>
          <w:rFonts w:ascii="Times New Roman" w:hAnsi="Times New Roman"/>
          <w:bCs/>
          <w:iCs/>
        </w:rPr>
        <w:t>)</w:t>
      </w:r>
    </w:p>
    <w:p w14:paraId="3FD84190" w14:textId="7C404081" w:rsidR="00E51EEC" w:rsidRPr="00E0642A" w:rsidRDefault="00E51EEC" w:rsidP="005C4FC1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E0642A">
        <w:rPr>
          <w:rFonts w:ascii="Times New Roman" w:hAnsi="Times New Roman"/>
          <w:color w:val="FF0000"/>
        </w:rPr>
        <w:t xml:space="preserve">[Bênção] </w:t>
      </w:r>
      <w:r w:rsidR="0019019E">
        <w:rPr>
          <w:rFonts w:ascii="Times New Roman" w:hAnsi="Times New Roman"/>
        </w:rPr>
        <w:t>Bênção solene para o Tempo Comum IV</w:t>
      </w:r>
    </w:p>
    <w:p w14:paraId="108774D1" w14:textId="37992EDF" w:rsidR="00CC0E7A" w:rsidRPr="00E0642A" w:rsidRDefault="00CC0E7A" w:rsidP="005C4FC1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</w:p>
    <w:p w14:paraId="72CB0BD4" w14:textId="77777777" w:rsidR="00E0642A" w:rsidRPr="00E0642A" w:rsidRDefault="00E0642A" w:rsidP="005C4FC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0642A">
        <w:rPr>
          <w:rFonts w:ascii="Times New Roman" w:hAnsi="Times New Roman"/>
          <w:b/>
          <w:color w:val="FF0000"/>
        </w:rPr>
        <w:t>Catequese Mistagógica</w:t>
      </w:r>
    </w:p>
    <w:p w14:paraId="7291A8B7" w14:textId="77777777" w:rsidR="00E0642A" w:rsidRPr="00E0642A" w:rsidRDefault="00E0642A" w:rsidP="005C4FC1">
      <w:pPr>
        <w:spacing w:line="276" w:lineRule="auto"/>
        <w:ind w:left="709"/>
        <w:jc w:val="both"/>
        <w:rPr>
          <w:rFonts w:ascii="Times New Roman" w:hAnsi="Times New Roman"/>
          <w:b/>
          <w:bCs/>
        </w:rPr>
      </w:pPr>
      <w:r w:rsidRPr="00E0642A">
        <w:rPr>
          <w:rFonts w:ascii="Times New Roman" w:hAnsi="Times New Roman"/>
          <w:b/>
          <w:bCs/>
        </w:rPr>
        <w:t>Epiclese sobre a assembleia</w:t>
      </w:r>
    </w:p>
    <w:p w14:paraId="224DCBEA" w14:textId="77777777" w:rsidR="0019019E" w:rsidRDefault="00E0642A" w:rsidP="005C4FC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Durante a Oração Eucarística </w:t>
      </w:r>
      <w:r w:rsidR="0019019E">
        <w:rPr>
          <w:rFonts w:ascii="Times New Roman" w:hAnsi="Times New Roman"/>
          <w:bCs/>
        </w:rPr>
        <w:t xml:space="preserve">a </w:t>
      </w:r>
      <w:r>
        <w:rPr>
          <w:rFonts w:ascii="Times New Roman" w:hAnsi="Times New Roman"/>
          <w:bCs/>
        </w:rPr>
        <w:t>epiclese</w:t>
      </w:r>
      <w:r w:rsidR="0019019E">
        <w:rPr>
          <w:rFonts w:ascii="Times New Roman" w:hAnsi="Times New Roman"/>
          <w:bCs/>
        </w:rPr>
        <w:t xml:space="preserve"> ou invocação do Espírito Santo acontece por duas vezes: primeiramente, sobre os dons do pão e do vinho, para os transubstanciar em Corpo e Sangue de Cristo; depois, sobre o povo para o constituir como Povo Santo de Deus, reunido em assembleia celebrante.</w:t>
      </w:r>
    </w:p>
    <w:p w14:paraId="65C3CFBB" w14:textId="799C6777" w:rsidR="0019019E" w:rsidRPr="0019019E" w:rsidRDefault="0019019E" w:rsidP="005C4FC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19019E">
        <w:rPr>
          <w:rFonts w:ascii="Times New Roman" w:hAnsi="Times New Roman"/>
          <w:bCs/>
        </w:rPr>
        <w:t xml:space="preserve">No momento da epiclese sobre a assembleia invoca-se a ação divina para congregar o povo e o manter unido, não só as pessoas que estão ali, mas evidenciando uma profunda comunhão entre a Igreja Peregrina e a Triunfante. Como se afirma no número 79 da </w:t>
      </w:r>
      <w:r w:rsidRPr="0019019E">
        <w:rPr>
          <w:rFonts w:ascii="Times New Roman" w:hAnsi="Times New Roman"/>
          <w:bCs/>
          <w:i/>
          <w:iCs/>
        </w:rPr>
        <w:t>Introdução Geral ao Missal Romano</w:t>
      </w:r>
      <w:r w:rsidRPr="0019019E">
        <w:rPr>
          <w:rFonts w:ascii="Times New Roman" w:hAnsi="Times New Roman"/>
          <w:bCs/>
        </w:rPr>
        <w:t>, “</w:t>
      </w:r>
      <w:r w:rsidRPr="0019019E">
        <w:rPr>
          <w:rFonts w:ascii="Times New Roman" w:hAnsi="Times New Roman"/>
          <w:bCs/>
        </w:rPr>
        <w:t>a Eucaristia é celebrada em comunhão com toda a Igreja, tanto do Céu como da terra</w:t>
      </w:r>
      <w:r w:rsidRPr="0019019E">
        <w:rPr>
          <w:rFonts w:ascii="Times New Roman" w:hAnsi="Times New Roman"/>
          <w:bCs/>
        </w:rPr>
        <w:t xml:space="preserve">”. Através deste momento da Oração Eucarística se exprime com maior clareza a unidade de toda a Igreja, podendo afirmar-se com toda a convicção que </w:t>
      </w:r>
      <w:r>
        <w:rPr>
          <w:rFonts w:ascii="Times New Roman" w:hAnsi="Times New Roman"/>
          <w:bCs/>
        </w:rPr>
        <w:t>“</w:t>
      </w:r>
      <w:r w:rsidRPr="0019019E">
        <w:rPr>
          <w:rFonts w:ascii="Times New Roman" w:hAnsi="Times New Roman"/>
          <w:bCs/>
        </w:rPr>
        <w:t>a Igreja faz a Eucaristia e a Eucaristia faz a Igreja</w:t>
      </w:r>
      <w:r>
        <w:rPr>
          <w:rFonts w:ascii="Times New Roman" w:hAnsi="Times New Roman"/>
          <w:bCs/>
        </w:rPr>
        <w:t>”.</w:t>
      </w:r>
    </w:p>
    <w:p w14:paraId="5902797A" w14:textId="24052E46" w:rsidR="00E0642A" w:rsidRPr="00E0642A" w:rsidRDefault="00E0642A" w:rsidP="005C4FC1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44D023F1" w14:textId="4EFB270B" w:rsidR="00191BC9" w:rsidRPr="00E0642A" w:rsidRDefault="00191BC9" w:rsidP="005C4FC1">
      <w:pPr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E0642A">
        <w:rPr>
          <w:rFonts w:ascii="Times New Roman" w:hAnsi="Times New Roman"/>
          <w:b/>
          <w:bCs/>
          <w:color w:val="FF0000"/>
        </w:rPr>
        <w:t xml:space="preserve">Procissão de </w:t>
      </w:r>
      <w:r w:rsidR="00E0642A" w:rsidRPr="00E0642A">
        <w:rPr>
          <w:rFonts w:ascii="Times New Roman" w:hAnsi="Times New Roman"/>
          <w:b/>
          <w:bCs/>
          <w:color w:val="FF0000"/>
        </w:rPr>
        <w:t>e</w:t>
      </w:r>
      <w:r w:rsidRPr="00E0642A">
        <w:rPr>
          <w:rFonts w:ascii="Times New Roman" w:hAnsi="Times New Roman"/>
          <w:b/>
          <w:bCs/>
          <w:color w:val="FF0000"/>
        </w:rPr>
        <w:t>ntrada</w:t>
      </w:r>
    </w:p>
    <w:p w14:paraId="61DB800A" w14:textId="77777777" w:rsidR="00E0642A" w:rsidRPr="00E0642A" w:rsidRDefault="00E0642A" w:rsidP="005C4FC1">
      <w:pPr>
        <w:spacing w:line="276" w:lineRule="auto"/>
        <w:ind w:left="709"/>
        <w:jc w:val="both"/>
        <w:rPr>
          <w:rFonts w:ascii="Times New Roman" w:hAnsi="Times New Roman"/>
          <w:iCs/>
          <w:color w:val="FF0000"/>
        </w:rPr>
      </w:pPr>
      <w:r w:rsidRPr="00E0642A">
        <w:rPr>
          <w:rFonts w:ascii="Times New Roman" w:hAnsi="Times New Roman"/>
          <w:iCs/>
          <w:color w:val="FF0000"/>
        </w:rPr>
        <w:t>Antes de iniciar a procissão de entrada da Eucaristia, um admonitor lê o seguinte texto:</w:t>
      </w:r>
      <w:r w:rsidR="00191BC9" w:rsidRPr="00E0642A">
        <w:rPr>
          <w:rFonts w:ascii="Times New Roman" w:hAnsi="Times New Roman"/>
          <w:iCs/>
          <w:color w:val="FF0000"/>
        </w:rPr>
        <w:t xml:space="preserve"> </w:t>
      </w:r>
    </w:p>
    <w:p w14:paraId="2936F53B" w14:textId="4B9302B4" w:rsidR="00191BC9" w:rsidRPr="00E0642A" w:rsidRDefault="00191BC9" w:rsidP="00F81269">
      <w:pPr>
        <w:spacing w:line="276" w:lineRule="auto"/>
        <w:ind w:left="1134"/>
        <w:jc w:val="both"/>
        <w:rPr>
          <w:rFonts w:ascii="Times New Roman" w:hAnsi="Times New Roman"/>
          <w:iCs/>
          <w:smallCaps/>
          <w:color w:val="FF0000"/>
        </w:rPr>
      </w:pPr>
      <w:r w:rsidRPr="00E0642A">
        <w:rPr>
          <w:rFonts w:ascii="Times New Roman" w:hAnsi="Times New Roman"/>
        </w:rPr>
        <w:t>Somos convidados a caminhar, entrando na igreja, guiados pelo Círio Pascal, símbolo de Jesus Cristo Ressuscitado, que guia os nossos passos, e pelo Evangeliário que nos apresenta a Sua Palavra de Vida.</w:t>
      </w:r>
    </w:p>
    <w:p w14:paraId="271A8861" w14:textId="00CC53D3" w:rsidR="00CC0E7A" w:rsidRPr="00E0642A" w:rsidRDefault="00191BC9" w:rsidP="00F81269">
      <w:pPr>
        <w:spacing w:line="276" w:lineRule="auto"/>
        <w:ind w:left="1134"/>
        <w:jc w:val="both"/>
        <w:rPr>
          <w:rFonts w:ascii="Times New Roman" w:hAnsi="Times New Roman"/>
        </w:rPr>
      </w:pPr>
      <w:r w:rsidRPr="00E0642A">
        <w:rPr>
          <w:rFonts w:ascii="Times New Roman" w:hAnsi="Times New Roman"/>
        </w:rPr>
        <w:t>Será um caminho breve que nos recorda a história da peregrinação de fé do povo de Israel, dos apóstolos, dos mártires, dos missionários e dos nossos antepassados. Um caminho que evoca o percurso pastoral a percorrer: «</w:t>
      </w:r>
      <w:r w:rsidR="005C4FC1">
        <w:rPr>
          <w:rFonts w:ascii="Times New Roman" w:hAnsi="Times New Roman"/>
        </w:rPr>
        <w:t>l</w:t>
      </w:r>
      <w:r w:rsidRPr="00E0642A">
        <w:rPr>
          <w:rFonts w:ascii="Times New Roman" w:hAnsi="Times New Roman"/>
        </w:rPr>
        <w:t>evar Jesus a todos e todos a Jesus»</w:t>
      </w:r>
      <w:r w:rsidR="00E0642A">
        <w:rPr>
          <w:rFonts w:ascii="Times New Roman" w:hAnsi="Times New Roman"/>
        </w:rPr>
        <w:t>.</w:t>
      </w:r>
    </w:p>
    <w:p w14:paraId="792E1220" w14:textId="109BC7A6" w:rsidR="00191BC9" w:rsidRPr="00E0642A" w:rsidRDefault="00191BC9" w:rsidP="005C4FC1">
      <w:pPr>
        <w:spacing w:line="276" w:lineRule="auto"/>
        <w:ind w:left="709"/>
        <w:jc w:val="both"/>
        <w:rPr>
          <w:rFonts w:ascii="Times New Roman" w:hAnsi="Times New Roman"/>
          <w:iCs/>
        </w:rPr>
      </w:pPr>
      <w:r w:rsidRPr="00E0642A">
        <w:rPr>
          <w:rFonts w:ascii="Times New Roman" w:hAnsi="Times New Roman"/>
          <w:iCs/>
          <w:color w:val="FF0000"/>
        </w:rPr>
        <w:t>Em seguida, entra o Círio Pascal</w:t>
      </w:r>
      <w:r w:rsidR="00E0642A">
        <w:rPr>
          <w:rFonts w:ascii="Times New Roman" w:hAnsi="Times New Roman"/>
          <w:iCs/>
          <w:color w:val="FF0000"/>
        </w:rPr>
        <w:t>,</w:t>
      </w:r>
      <w:r w:rsidRPr="00E0642A">
        <w:rPr>
          <w:rFonts w:ascii="Times New Roman" w:hAnsi="Times New Roman"/>
          <w:iCs/>
          <w:color w:val="FF0000"/>
        </w:rPr>
        <w:t xml:space="preserve"> o Evangeliário e depois </w:t>
      </w:r>
      <w:r w:rsidR="00E0642A">
        <w:rPr>
          <w:rFonts w:ascii="Times New Roman" w:hAnsi="Times New Roman"/>
          <w:iCs/>
          <w:color w:val="FF0000"/>
        </w:rPr>
        <w:t>os</w:t>
      </w:r>
      <w:r w:rsidRPr="00E0642A">
        <w:rPr>
          <w:rFonts w:ascii="Times New Roman" w:hAnsi="Times New Roman"/>
          <w:iCs/>
          <w:color w:val="FF0000"/>
        </w:rPr>
        <w:t xml:space="preserve"> acólitos</w:t>
      </w:r>
      <w:r w:rsidR="00E0642A">
        <w:rPr>
          <w:rFonts w:ascii="Times New Roman" w:hAnsi="Times New Roman"/>
          <w:iCs/>
          <w:color w:val="FF0000"/>
        </w:rPr>
        <w:t xml:space="preserve"> e o sacerdote</w:t>
      </w:r>
      <w:r w:rsidRPr="00E0642A">
        <w:rPr>
          <w:rFonts w:ascii="Times New Roman" w:hAnsi="Times New Roman"/>
          <w:iCs/>
          <w:color w:val="FF0000"/>
        </w:rPr>
        <w:t>. Entretanto o coro entoa o c</w:t>
      </w:r>
      <w:r w:rsidR="00E0642A">
        <w:rPr>
          <w:rFonts w:ascii="Times New Roman" w:hAnsi="Times New Roman"/>
          <w:iCs/>
          <w:color w:val="FF0000"/>
        </w:rPr>
        <w:t>â</w:t>
      </w:r>
      <w:r w:rsidRPr="00E0642A">
        <w:rPr>
          <w:rFonts w:ascii="Times New Roman" w:hAnsi="Times New Roman"/>
          <w:iCs/>
          <w:color w:val="FF0000"/>
        </w:rPr>
        <w:t>nt</w:t>
      </w:r>
      <w:r w:rsidR="00E0642A">
        <w:rPr>
          <w:rFonts w:ascii="Times New Roman" w:hAnsi="Times New Roman"/>
          <w:iCs/>
          <w:color w:val="FF0000"/>
        </w:rPr>
        <w:t>ic</w:t>
      </w:r>
      <w:r w:rsidRPr="00E0642A">
        <w:rPr>
          <w:rFonts w:ascii="Times New Roman" w:hAnsi="Times New Roman"/>
          <w:iCs/>
          <w:color w:val="FF0000"/>
        </w:rPr>
        <w:t xml:space="preserve">o </w:t>
      </w:r>
      <w:r w:rsidR="00E0642A">
        <w:rPr>
          <w:rFonts w:ascii="Times New Roman" w:hAnsi="Times New Roman"/>
          <w:iCs/>
          <w:color w:val="FF0000"/>
        </w:rPr>
        <w:t>inicial.</w:t>
      </w:r>
    </w:p>
    <w:p w14:paraId="18B86BDD" w14:textId="77777777" w:rsidR="00815143" w:rsidRPr="00E0642A" w:rsidRDefault="00815143" w:rsidP="005C4FC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0EB328" w14:textId="37910616" w:rsidR="00815143" w:rsidRPr="005C4FC1" w:rsidRDefault="003C6372" w:rsidP="005C4FC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5C4FC1">
        <w:rPr>
          <w:rFonts w:ascii="Times New Roman" w:hAnsi="Times New Roman"/>
          <w:b/>
          <w:color w:val="FF0000"/>
        </w:rPr>
        <w:t xml:space="preserve">Evangelho para </w:t>
      </w:r>
      <w:r w:rsidR="003E3DE7" w:rsidRPr="005C4FC1">
        <w:rPr>
          <w:rFonts w:ascii="Times New Roman" w:hAnsi="Times New Roman"/>
          <w:b/>
          <w:color w:val="FF0000"/>
        </w:rPr>
        <w:t>os jovens</w:t>
      </w:r>
    </w:p>
    <w:p w14:paraId="2369A9BB" w14:textId="3214033D" w:rsidR="005C4FC1" w:rsidRPr="005C4FC1" w:rsidRDefault="005C4FC1" w:rsidP="005C4FC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5C4FC1">
        <w:rPr>
          <w:rFonts w:ascii="Times New Roman" w:hAnsi="Times New Roman"/>
          <w:bCs/>
        </w:rPr>
        <w:t>Deus cria o ser humano por bondade, concedendo-lhe um projeto de vida repleto de dignidade, comunhão e felicidade. Apesar do reconhecimento desta graça primordial, o ser humano entra em rutura, pela divisão, pelo pecado.</w:t>
      </w:r>
      <w:r>
        <w:rPr>
          <w:rFonts w:ascii="Times New Roman" w:hAnsi="Times New Roman"/>
          <w:bCs/>
        </w:rPr>
        <w:t xml:space="preserve"> </w:t>
      </w:r>
      <w:r w:rsidRPr="005C4FC1">
        <w:rPr>
          <w:rFonts w:ascii="Times New Roman" w:hAnsi="Times New Roman"/>
          <w:bCs/>
        </w:rPr>
        <w:t xml:space="preserve">Em Cristo, o ser humano encontra a plena unidade, a glória, a vida. Por isso n’Ele se reconcilia toda a humanidade, gerando frutos de salvação e de santificação para todos aqueles que, assim, são considerados irmãos, porque filhos amados de Deus. Se o Reino é daqueles que são como as crianças, então somos chamados a reconhecer a nossa condição de filhos amados e de irmãos salvos e santificados em Cristo, testemunhando com esperança a todas as pessoas a alegria de sermos filhos de Deus e irmãos de todos. </w:t>
      </w:r>
    </w:p>
    <w:p w14:paraId="5DF8D27C" w14:textId="77777777" w:rsidR="00815143" w:rsidRPr="005C4FC1" w:rsidRDefault="00815143" w:rsidP="005C4FC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E0642A" w:rsidRDefault="00815143" w:rsidP="005C4FC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0642A">
        <w:rPr>
          <w:rFonts w:ascii="Times New Roman" w:hAnsi="Times New Roman"/>
          <w:b/>
          <w:color w:val="FF0000"/>
        </w:rPr>
        <w:t>Oração Universal</w:t>
      </w:r>
    </w:p>
    <w:p w14:paraId="0BC73901" w14:textId="77777777" w:rsidR="005C4FC1" w:rsidRDefault="00815143" w:rsidP="005C4FC1">
      <w:pPr>
        <w:spacing w:line="276" w:lineRule="auto"/>
        <w:ind w:left="709"/>
        <w:jc w:val="both"/>
        <w:rPr>
          <w:rFonts w:ascii="Times New Roman" w:hAnsi="Times New Roman"/>
          <w:b/>
          <w:bCs/>
          <w:color w:val="C00000"/>
        </w:rPr>
      </w:pPr>
      <w:r w:rsidRPr="00E0642A">
        <w:rPr>
          <w:rFonts w:ascii="Times New Roman" w:eastAsia="Times New Roman" w:hAnsi="Times New Roman"/>
          <w:bCs/>
          <w:color w:val="FF0000"/>
        </w:rPr>
        <w:t>V/</w:t>
      </w:r>
      <w:r w:rsidRPr="00E0642A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CC0E7A" w:rsidRPr="00E0642A">
        <w:rPr>
          <w:rFonts w:ascii="Times New Roman" w:hAnsi="Times New Roman"/>
        </w:rPr>
        <w:t xml:space="preserve">Irmãos e irmãs: </w:t>
      </w:r>
      <w:r w:rsidR="005C4FC1">
        <w:rPr>
          <w:rFonts w:ascii="Times New Roman" w:hAnsi="Times New Roman"/>
        </w:rPr>
        <w:t>o</w:t>
      </w:r>
      <w:r w:rsidR="00CC0E7A" w:rsidRPr="00E0642A">
        <w:rPr>
          <w:rFonts w:ascii="Times New Roman" w:hAnsi="Times New Roman"/>
        </w:rPr>
        <w:t xml:space="preserve">remos ao Senhor que nos dirige no Evangelho palavras exigentes, mas cheias de amor, e peçamos-Lhe que nos converta o coração, dizendo, cheios de confiança: </w:t>
      </w:r>
    </w:p>
    <w:p w14:paraId="069C0C3B" w14:textId="6DC6338D" w:rsidR="00CC0E7A" w:rsidRPr="005C4FC1" w:rsidRDefault="005C4FC1" w:rsidP="005C4FC1">
      <w:pPr>
        <w:spacing w:line="276" w:lineRule="auto"/>
        <w:ind w:left="709"/>
        <w:jc w:val="both"/>
        <w:rPr>
          <w:rFonts w:ascii="Times New Roman" w:hAnsi="Times New Roman"/>
          <w:i/>
          <w:iCs/>
        </w:rPr>
      </w:pPr>
      <w:r>
        <w:rPr>
          <w:rFonts w:ascii="Times New Roman" w:eastAsia="Times New Roman" w:hAnsi="Times New Roman"/>
          <w:bCs/>
          <w:color w:val="FF0000"/>
        </w:rPr>
        <w:t>R</w:t>
      </w:r>
      <w:r w:rsidRPr="00E0642A">
        <w:rPr>
          <w:rFonts w:ascii="Times New Roman" w:eastAsia="Times New Roman" w:hAnsi="Times New Roman"/>
          <w:bCs/>
          <w:color w:val="FF0000"/>
        </w:rPr>
        <w:t>/</w:t>
      </w:r>
      <w:r w:rsidRPr="00E0642A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CC0E7A" w:rsidRPr="005C4FC1">
        <w:rPr>
          <w:rFonts w:ascii="Times New Roman" w:hAnsi="Times New Roman"/>
          <w:i/>
          <w:iCs/>
        </w:rPr>
        <w:t xml:space="preserve">Abençoai, Senhor, o vosso povo. </w:t>
      </w:r>
    </w:p>
    <w:p w14:paraId="2E209CCE" w14:textId="77777777" w:rsidR="00CC0E7A" w:rsidRPr="00E0642A" w:rsidRDefault="00CC0E7A" w:rsidP="005C4FC1">
      <w:pPr>
        <w:spacing w:line="276" w:lineRule="auto"/>
        <w:ind w:left="709"/>
        <w:jc w:val="both"/>
      </w:pPr>
    </w:p>
    <w:p w14:paraId="23519CFB" w14:textId="77777777" w:rsidR="00CC0E7A" w:rsidRPr="00E0642A" w:rsidRDefault="00CC0E7A" w:rsidP="005C4FC1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E0642A">
        <w:rPr>
          <w:rFonts w:ascii="Times New Roman" w:hAnsi="Times New Roman"/>
        </w:rPr>
        <w:t>Pelos ministros da santa Igreja e pelos fiéis, para que sejam testemunhas da ternura de Deus, que criou o homem à sua imagem, oremos.</w:t>
      </w:r>
    </w:p>
    <w:p w14:paraId="4BBB9A22" w14:textId="77777777" w:rsidR="005C4FC1" w:rsidRDefault="005C4FC1" w:rsidP="005C4FC1">
      <w:pPr>
        <w:pStyle w:val="PargrafodaLista"/>
        <w:spacing w:line="276" w:lineRule="auto"/>
        <w:ind w:left="709"/>
        <w:jc w:val="both"/>
        <w:rPr>
          <w:rFonts w:ascii="Times New Roman" w:hAnsi="Times New Roman"/>
        </w:rPr>
      </w:pPr>
    </w:p>
    <w:p w14:paraId="3324BA99" w14:textId="4A3AC59B" w:rsidR="00CC0E7A" w:rsidRPr="00E0642A" w:rsidRDefault="00CC0E7A" w:rsidP="005C4FC1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E0642A">
        <w:rPr>
          <w:rFonts w:ascii="Times New Roman" w:hAnsi="Times New Roman"/>
        </w:rPr>
        <w:t>Pelos jovens que se preparam para o matrimónio, para que encontrem nas palavras de Jesus o apelo à fidelidade no amor, oremos.</w:t>
      </w:r>
    </w:p>
    <w:p w14:paraId="22360694" w14:textId="77777777" w:rsidR="005C4FC1" w:rsidRDefault="005C4FC1" w:rsidP="005C4FC1">
      <w:pPr>
        <w:pStyle w:val="PargrafodaLista"/>
        <w:spacing w:line="276" w:lineRule="auto"/>
        <w:ind w:left="709"/>
        <w:jc w:val="both"/>
        <w:rPr>
          <w:rFonts w:ascii="Times New Roman" w:hAnsi="Times New Roman"/>
        </w:rPr>
      </w:pPr>
    </w:p>
    <w:p w14:paraId="465069B4" w14:textId="5EF61950" w:rsidR="00CC0E7A" w:rsidRPr="00E0642A" w:rsidRDefault="00CC0E7A" w:rsidP="005C4FC1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E0642A">
        <w:rPr>
          <w:rFonts w:ascii="Times New Roman" w:hAnsi="Times New Roman"/>
        </w:rPr>
        <w:t>Pelos lares que perseveram na unidade, para que sejam um sinal do amor de Deus, que os santifica e Lhes revela o seu mistério, oremos.</w:t>
      </w:r>
    </w:p>
    <w:p w14:paraId="5F989152" w14:textId="77777777" w:rsidR="005C4FC1" w:rsidRDefault="005C4FC1" w:rsidP="005C4FC1">
      <w:pPr>
        <w:pStyle w:val="PargrafodaLista"/>
        <w:spacing w:line="276" w:lineRule="auto"/>
        <w:ind w:left="709"/>
        <w:jc w:val="both"/>
        <w:rPr>
          <w:rFonts w:ascii="Times New Roman" w:hAnsi="Times New Roman"/>
        </w:rPr>
      </w:pPr>
    </w:p>
    <w:p w14:paraId="63CE7C51" w14:textId="3B538737" w:rsidR="00CC0E7A" w:rsidRPr="00E0642A" w:rsidRDefault="00CC0E7A" w:rsidP="005C4FC1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E0642A">
        <w:rPr>
          <w:rFonts w:ascii="Times New Roman" w:hAnsi="Times New Roman"/>
        </w:rPr>
        <w:t xml:space="preserve">Pelos lares separados ou desfeitos e pelas pessoas que voltaram a casar, para que encontrem quem as </w:t>
      </w:r>
      <w:r w:rsidR="005C4FC1">
        <w:rPr>
          <w:rFonts w:ascii="Times New Roman" w:hAnsi="Times New Roman"/>
        </w:rPr>
        <w:t xml:space="preserve">oriente, </w:t>
      </w:r>
      <w:r w:rsidRPr="00E0642A">
        <w:rPr>
          <w:rFonts w:ascii="Times New Roman" w:hAnsi="Times New Roman"/>
        </w:rPr>
        <w:t>ajude e compreenda, oremos.</w:t>
      </w:r>
    </w:p>
    <w:p w14:paraId="104F56A7" w14:textId="77777777" w:rsidR="005C4FC1" w:rsidRDefault="005C4FC1" w:rsidP="005C4FC1">
      <w:pPr>
        <w:pStyle w:val="PargrafodaLista"/>
        <w:spacing w:line="276" w:lineRule="auto"/>
        <w:ind w:left="709"/>
        <w:jc w:val="both"/>
        <w:rPr>
          <w:rFonts w:ascii="Times New Roman" w:hAnsi="Times New Roman"/>
        </w:rPr>
      </w:pPr>
    </w:p>
    <w:p w14:paraId="4F43BB75" w14:textId="77777777" w:rsidR="005C4FC1" w:rsidRDefault="005C4FC1" w:rsidP="005C4FC1">
      <w:pPr>
        <w:pStyle w:val="PargrafodaLista"/>
        <w:spacing w:line="276" w:lineRule="auto"/>
        <w:ind w:left="709"/>
        <w:jc w:val="both"/>
        <w:rPr>
          <w:rFonts w:ascii="Times New Roman" w:hAnsi="Times New Roman"/>
        </w:rPr>
      </w:pPr>
    </w:p>
    <w:p w14:paraId="788A1F95" w14:textId="0F089E09" w:rsidR="00CC0E7A" w:rsidRPr="00E0642A" w:rsidRDefault="00CC0E7A" w:rsidP="005C4FC1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E0642A">
        <w:rPr>
          <w:rFonts w:ascii="Times New Roman" w:hAnsi="Times New Roman"/>
        </w:rPr>
        <w:lastRenderedPageBreak/>
        <w:t xml:space="preserve">Pelas crianças cujos pais estão separados e por todas as que não têm uma família, para que encontrem em Jesus o grande </w:t>
      </w:r>
      <w:r w:rsidR="005C4FC1">
        <w:rPr>
          <w:rFonts w:ascii="Times New Roman" w:hAnsi="Times New Roman"/>
        </w:rPr>
        <w:t>a</w:t>
      </w:r>
      <w:r w:rsidRPr="00E0642A">
        <w:rPr>
          <w:rFonts w:ascii="Times New Roman" w:hAnsi="Times New Roman"/>
        </w:rPr>
        <w:t>migo, oremos.</w:t>
      </w:r>
    </w:p>
    <w:p w14:paraId="02285D10" w14:textId="77777777" w:rsidR="005C4FC1" w:rsidRDefault="005C4FC1" w:rsidP="005C4FC1">
      <w:pPr>
        <w:pStyle w:val="PargrafodaLista"/>
        <w:spacing w:line="276" w:lineRule="auto"/>
        <w:ind w:left="709"/>
        <w:jc w:val="both"/>
        <w:rPr>
          <w:rFonts w:ascii="Times New Roman" w:hAnsi="Times New Roman"/>
        </w:rPr>
      </w:pPr>
    </w:p>
    <w:p w14:paraId="7F31B7F7" w14:textId="316B7305" w:rsidR="005C4FC1" w:rsidRDefault="005C4FC1" w:rsidP="005C4FC1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E0642A">
        <w:rPr>
          <w:rFonts w:ascii="Times New Roman" w:hAnsi="Times New Roman"/>
        </w:rPr>
        <w:t>Pelos estudantes que iniciaram um novo ano, para que o estudo, a cultura e a ciência lhes abram o coração à voz de Deus, oremos.</w:t>
      </w:r>
    </w:p>
    <w:p w14:paraId="722CDB86" w14:textId="77777777" w:rsidR="00CC0E7A" w:rsidRPr="00E0642A" w:rsidRDefault="00CC0E7A" w:rsidP="005C4FC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E5A0FA4" w14:textId="77777777" w:rsidR="005C4FC1" w:rsidRDefault="00CC0E7A" w:rsidP="005C4FC1">
      <w:pPr>
        <w:spacing w:line="276" w:lineRule="auto"/>
        <w:ind w:left="709"/>
        <w:jc w:val="both"/>
        <w:rPr>
          <w:rFonts w:ascii="Times New Roman" w:eastAsia="Times New Roman" w:hAnsi="Times New Roman"/>
          <w:bCs/>
          <w:color w:val="FF0000"/>
        </w:rPr>
      </w:pPr>
      <w:r w:rsidRPr="00E0642A">
        <w:rPr>
          <w:rFonts w:ascii="Times New Roman" w:eastAsia="Times New Roman" w:hAnsi="Times New Roman"/>
          <w:bCs/>
          <w:color w:val="FF0000"/>
        </w:rPr>
        <w:t>V/</w:t>
      </w:r>
      <w:r w:rsidRPr="00E0642A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E0642A">
        <w:rPr>
          <w:rFonts w:ascii="Times New Roman" w:hAnsi="Times New Roman"/>
        </w:rPr>
        <w:t>Acolhei, Senhor, a nossa oração e dai a todos aqueles por quem pedimos a força de viverem no amor e na paz, para serem chamados vossos filhos. Por Cristo</w:t>
      </w:r>
      <w:r w:rsidR="005C4FC1">
        <w:rPr>
          <w:rFonts w:ascii="Times New Roman" w:hAnsi="Times New Roman"/>
        </w:rPr>
        <w:t>, nosso</w:t>
      </w:r>
      <w:r w:rsidRPr="00E0642A">
        <w:rPr>
          <w:rFonts w:ascii="Times New Roman" w:hAnsi="Times New Roman"/>
        </w:rPr>
        <w:t xml:space="preserve"> Senhor.</w:t>
      </w:r>
      <w:r w:rsidRPr="00E0642A">
        <w:rPr>
          <w:rFonts w:ascii="Times New Roman" w:eastAsia="Times New Roman" w:hAnsi="Times New Roman"/>
          <w:bCs/>
          <w:color w:val="FF0000"/>
        </w:rPr>
        <w:t xml:space="preserve"> </w:t>
      </w:r>
    </w:p>
    <w:p w14:paraId="10A809D2" w14:textId="32F57A1A" w:rsidR="00CC0E7A" w:rsidRPr="00E0642A" w:rsidRDefault="00CC0E7A" w:rsidP="005C4FC1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E0642A">
        <w:rPr>
          <w:rFonts w:ascii="Times New Roman" w:eastAsia="Times New Roman" w:hAnsi="Times New Roman"/>
          <w:bCs/>
          <w:color w:val="FF0000"/>
        </w:rPr>
        <w:t>R/</w:t>
      </w:r>
      <w:r w:rsidRPr="00E0642A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E0642A">
        <w:rPr>
          <w:rFonts w:ascii="Times New Roman" w:eastAsia="Times New Roman" w:hAnsi="Times New Roman"/>
          <w:bCs/>
          <w:i/>
        </w:rPr>
        <w:t xml:space="preserve">Ámen. </w:t>
      </w:r>
    </w:p>
    <w:p w14:paraId="49AA2F7F" w14:textId="198D7710" w:rsidR="00815143" w:rsidRPr="00E0642A" w:rsidRDefault="00815143" w:rsidP="005C4FC1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5E8C8DDB" w14:textId="77777777" w:rsidR="00E01060" w:rsidRPr="00E0642A" w:rsidRDefault="00E01060" w:rsidP="005C4FC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6F147E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CC790BE" w14:textId="77777777" w:rsidR="00050860" w:rsidRPr="00E0642A" w:rsidRDefault="00050860" w:rsidP="00E0642A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E0642A" w:rsidRDefault="00E51EEC" w:rsidP="00E0642A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0642A">
        <w:rPr>
          <w:rFonts w:ascii="Times New Roman" w:hAnsi="Times New Roman"/>
          <w:b/>
          <w:color w:val="FF0000"/>
        </w:rPr>
        <w:t>Meditação Eucarística</w:t>
      </w:r>
    </w:p>
    <w:p w14:paraId="2831922C" w14:textId="230B6A20" w:rsidR="00004B2D" w:rsidRDefault="00E0642A" w:rsidP="00E0642A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E0642A">
        <w:rPr>
          <w:rFonts w:ascii="Times New Roman" w:eastAsia="Times New Roman" w:hAnsi="Times New Roman"/>
          <w:lang w:eastAsia="pt-PT"/>
        </w:rPr>
        <w:t>As realidades da Nova Aliança têm as suas raízes na Antiga Aliança. O matrimónio cristão pode ser pensado a partir dos preceitos do Antigo Testamento</w:t>
      </w:r>
      <w:r w:rsidR="005C4FC1">
        <w:rPr>
          <w:rFonts w:ascii="Times New Roman" w:eastAsia="Times New Roman" w:hAnsi="Times New Roman"/>
          <w:lang w:eastAsia="pt-PT"/>
        </w:rPr>
        <w:t>,</w:t>
      </w:r>
      <w:r w:rsidRPr="00E0642A">
        <w:rPr>
          <w:rFonts w:ascii="Times New Roman" w:eastAsia="Times New Roman" w:hAnsi="Times New Roman"/>
          <w:lang w:eastAsia="pt-PT"/>
        </w:rPr>
        <w:t xml:space="preserve"> mas sobretudo como superação dessas determinações legais. Do mesmo modo, a Páscoa da Antiga Aliança é uma figura </w:t>
      </w:r>
      <w:proofErr w:type="spellStart"/>
      <w:proofErr w:type="gramStart"/>
      <w:r w:rsidRPr="00E0642A">
        <w:rPr>
          <w:rFonts w:ascii="Times New Roman" w:eastAsia="Times New Roman" w:hAnsi="Times New Roman"/>
          <w:lang w:eastAsia="pt-PT"/>
        </w:rPr>
        <w:t>prenunciante</w:t>
      </w:r>
      <w:proofErr w:type="spellEnd"/>
      <w:proofErr w:type="gramEnd"/>
      <w:r w:rsidRPr="00E0642A">
        <w:rPr>
          <w:rFonts w:ascii="Times New Roman" w:eastAsia="Times New Roman" w:hAnsi="Times New Roman"/>
          <w:lang w:eastAsia="pt-PT"/>
        </w:rPr>
        <w:t xml:space="preserve"> mas ténue do Sacrifício da Nova Aliança instituído por Cristo na Última Ceia. Assim como o matrimónio, segundo a Lei de Moisés, anuncia a união de comunhão profunda do homem e da mulher instituída por Cristo, assim também a Páscoa judaica instituída por Moisés e celebrando a libertação do Egito é sacramento da Nova Páscoa que lembra e torna presente a Última Ceia de Jesus com os seus discípulos antes de padecer.</w:t>
      </w:r>
    </w:p>
    <w:p w14:paraId="14DF21AF" w14:textId="77777777" w:rsidR="005C4FC1" w:rsidRPr="00E0642A" w:rsidRDefault="005C4FC1" w:rsidP="00E0642A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E0642A" w:rsidRDefault="00E01060" w:rsidP="00E0642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6F147E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1F9D9D6F" w14:textId="72ED9B6C" w:rsidR="001F5C3D" w:rsidRPr="00F81269" w:rsidRDefault="001F5C3D" w:rsidP="006F147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47EF5BA8" w14:textId="77777777" w:rsidR="00F81269" w:rsidRPr="00F81269" w:rsidRDefault="00F81269" w:rsidP="00F81269">
      <w:pPr>
        <w:spacing w:line="276" w:lineRule="auto"/>
        <w:ind w:left="709"/>
        <w:jc w:val="both"/>
        <w:rPr>
          <w:rFonts w:ascii="Times New Roman" w:hAnsi="Times New Roman"/>
        </w:rPr>
      </w:pPr>
      <w:r w:rsidRPr="00F81269">
        <w:rPr>
          <w:rFonts w:ascii="Times New Roman" w:hAnsi="Times New Roman"/>
        </w:rPr>
        <w:t>Não tem sentido viver e celebrar a fé sozinhos: partimos com a missão de anunciar a todos que somos filhos amados de Deus, salvos e santificados em Cristo. Por isso, nesta semana vamos ter a coragem generosa de nos encontrarmos com o nosso pároco ou com um dos coordenadores de alguma atividade, movimento ou serviço da comunidade, e vamos comunicar a nossa vontade de participação mais comprometida.</w:t>
      </w:r>
    </w:p>
    <w:p w14:paraId="127C5C58" w14:textId="77777777" w:rsidR="00F81269" w:rsidRPr="00815143" w:rsidRDefault="00F81269" w:rsidP="006F147E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sectPr w:rsidR="00F81269" w:rsidRPr="00815143" w:rsidSect="003C57E4">
      <w:pgSz w:w="11900" w:h="16840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Diavlo Black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FD1B6D"/>
    <w:multiLevelType w:val="hybridMultilevel"/>
    <w:tmpl w:val="33E4142A"/>
    <w:lvl w:ilvl="0" w:tplc="DA104C5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4"/>
  </w:num>
  <w:num w:numId="4" w16cid:durableId="1238248665">
    <w:abstractNumId w:val="2"/>
  </w:num>
  <w:num w:numId="5" w16cid:durableId="1644702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9019E"/>
    <w:rsid w:val="00191BC9"/>
    <w:rsid w:val="001C5309"/>
    <w:rsid w:val="001F5C3D"/>
    <w:rsid w:val="00212803"/>
    <w:rsid w:val="0031345E"/>
    <w:rsid w:val="00315B42"/>
    <w:rsid w:val="00330CCA"/>
    <w:rsid w:val="00332446"/>
    <w:rsid w:val="0039045C"/>
    <w:rsid w:val="003A267A"/>
    <w:rsid w:val="003C57E4"/>
    <w:rsid w:val="003C5A19"/>
    <w:rsid w:val="003C6372"/>
    <w:rsid w:val="003D1E90"/>
    <w:rsid w:val="003E3DE7"/>
    <w:rsid w:val="004B6702"/>
    <w:rsid w:val="004E066E"/>
    <w:rsid w:val="00527E9D"/>
    <w:rsid w:val="00547692"/>
    <w:rsid w:val="0055390E"/>
    <w:rsid w:val="00566D1B"/>
    <w:rsid w:val="005C4FC1"/>
    <w:rsid w:val="005D7E1F"/>
    <w:rsid w:val="005F63B2"/>
    <w:rsid w:val="006169B6"/>
    <w:rsid w:val="00647AA7"/>
    <w:rsid w:val="006520CD"/>
    <w:rsid w:val="00683ADC"/>
    <w:rsid w:val="00692BEE"/>
    <w:rsid w:val="006F147E"/>
    <w:rsid w:val="007653BB"/>
    <w:rsid w:val="00776AD3"/>
    <w:rsid w:val="007A073D"/>
    <w:rsid w:val="007F70C3"/>
    <w:rsid w:val="008013D8"/>
    <w:rsid w:val="0081210B"/>
    <w:rsid w:val="00815143"/>
    <w:rsid w:val="008C1235"/>
    <w:rsid w:val="008C70E4"/>
    <w:rsid w:val="008D6F2B"/>
    <w:rsid w:val="00975FFD"/>
    <w:rsid w:val="00981EB4"/>
    <w:rsid w:val="00A55291"/>
    <w:rsid w:val="00A57457"/>
    <w:rsid w:val="00A657D4"/>
    <w:rsid w:val="00A728D1"/>
    <w:rsid w:val="00AB28BC"/>
    <w:rsid w:val="00B221AD"/>
    <w:rsid w:val="00B84CA3"/>
    <w:rsid w:val="00BB73B3"/>
    <w:rsid w:val="00BC7865"/>
    <w:rsid w:val="00C41EB6"/>
    <w:rsid w:val="00C52FB8"/>
    <w:rsid w:val="00C81861"/>
    <w:rsid w:val="00CB4A63"/>
    <w:rsid w:val="00CC0E7A"/>
    <w:rsid w:val="00CC3672"/>
    <w:rsid w:val="00CF2CEA"/>
    <w:rsid w:val="00D275F6"/>
    <w:rsid w:val="00D3474C"/>
    <w:rsid w:val="00D671D1"/>
    <w:rsid w:val="00D83D30"/>
    <w:rsid w:val="00DD2FC9"/>
    <w:rsid w:val="00E01060"/>
    <w:rsid w:val="00E0642A"/>
    <w:rsid w:val="00E51EEC"/>
    <w:rsid w:val="00F424D0"/>
    <w:rsid w:val="00F81269"/>
    <w:rsid w:val="00F85504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customStyle="1" w:styleId="Default">
    <w:name w:val="Default"/>
    <w:rsid w:val="00191BC9"/>
    <w:pPr>
      <w:autoSpaceDE w:val="0"/>
      <w:autoSpaceDN w:val="0"/>
      <w:adjustRightInd w:val="0"/>
    </w:pPr>
    <w:rPr>
      <w:rFonts w:ascii="Calibri" w:eastAsia="PMingLiU" w:hAnsi="Calibri" w:cs="Calibri"/>
      <w:color w:val="000000"/>
      <w:sz w:val="24"/>
      <w:szCs w:val="24"/>
      <w:lang w:eastAsia="zh-TW"/>
    </w:rPr>
  </w:style>
  <w:style w:type="paragraph" w:styleId="PargrafodaLista">
    <w:name w:val="List Paragraph"/>
    <w:basedOn w:val="Normal"/>
    <w:uiPriority w:val="72"/>
    <w:qFormat/>
    <w:rsid w:val="00CC0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9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876</Words>
  <Characters>4734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6</cp:revision>
  <dcterms:created xsi:type="dcterms:W3CDTF">2024-09-19T16:20:00Z</dcterms:created>
  <dcterms:modified xsi:type="dcterms:W3CDTF">2024-09-24T21:35:00Z</dcterms:modified>
</cp:coreProperties>
</file>