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51417B74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700A5E2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5A4048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515EB27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5A4048">
        <w:rPr>
          <w:rFonts w:ascii="Times New Roman" w:hAnsi="Times New Roman"/>
          <w:b/>
          <w:noProof/>
          <w:color w:val="FF0000"/>
          <w:lang w:eastAsia="pt-PT"/>
        </w:rPr>
        <w:t xml:space="preserve"> XV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728133F9" w:rsidR="00B84CA3" w:rsidRPr="00815143" w:rsidRDefault="005A404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5A4048">
        <w:rPr>
          <w:rFonts w:ascii="Times New Roman" w:hAnsi="Times New Roman"/>
        </w:rPr>
        <w:t>“O que teve compaixão dele”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699918A4" w14:textId="77777777" w:rsidR="005079F3" w:rsidRPr="00815143" w:rsidRDefault="005079F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5079F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5079F3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5079F3">
        <w:rPr>
          <w:rFonts w:ascii="Times New Roman" w:hAnsi="Times New Roman"/>
          <w:b/>
          <w:color w:val="FF0000"/>
        </w:rPr>
        <w:t>Itinerário simbólico</w:t>
      </w:r>
    </w:p>
    <w:p w14:paraId="507F8C2E" w14:textId="1D7AAC60" w:rsidR="0031345E" w:rsidRPr="005079F3" w:rsidRDefault="005A4048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5079F3">
        <w:rPr>
          <w:rFonts w:ascii="Times New Roman" w:hAnsi="Times New Roman"/>
        </w:rPr>
        <w:t>Arranjo com flores de duas cores.</w:t>
      </w:r>
    </w:p>
    <w:p w14:paraId="0633A41D" w14:textId="77777777" w:rsidR="005A4048" w:rsidRPr="005079F3" w:rsidRDefault="005A4048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5079F3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5079F3">
        <w:rPr>
          <w:rFonts w:ascii="Times New Roman" w:hAnsi="Times New Roman"/>
          <w:b/>
          <w:color w:val="FF0000"/>
        </w:rPr>
        <w:t>Sugestão de cânticos</w:t>
      </w:r>
    </w:p>
    <w:p w14:paraId="59A7BD76" w14:textId="42250BB0" w:rsidR="001101E1" w:rsidRPr="005079F3" w:rsidRDefault="001101E1" w:rsidP="00B8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5079F3">
        <w:rPr>
          <w:rFonts w:ascii="Times New Roman" w:hAnsi="Times New Roman"/>
          <w:color w:val="FF0000"/>
        </w:rPr>
        <w:t>[Entrada]</w:t>
      </w:r>
      <w:r w:rsidRPr="005079F3">
        <w:rPr>
          <w:rFonts w:ascii="Times New Roman" w:hAnsi="Times New Roman"/>
          <w:b/>
          <w:bCs/>
          <w:color w:val="FF0000"/>
        </w:rPr>
        <w:t xml:space="preserve"> </w:t>
      </w:r>
      <w:r w:rsidR="00B82409" w:rsidRPr="007472B3">
        <w:rPr>
          <w:rFonts w:ascii="Times New Roman" w:hAnsi="Times New Roman"/>
          <w:i/>
          <w:iCs/>
        </w:rPr>
        <w:t xml:space="preserve">Conduzi-me, Senhor, pelos </w:t>
      </w:r>
      <w:proofErr w:type="gramStart"/>
      <w:r w:rsidR="00B82409" w:rsidRPr="007472B3">
        <w:rPr>
          <w:rFonts w:ascii="Times New Roman" w:hAnsi="Times New Roman"/>
          <w:i/>
          <w:iCs/>
        </w:rPr>
        <w:t>vosso caminhos</w:t>
      </w:r>
      <w:proofErr w:type="gramEnd"/>
    </w:p>
    <w:p w14:paraId="131C2B57" w14:textId="19D150CD" w:rsidR="001101E1" w:rsidRPr="005079F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5079F3">
        <w:rPr>
          <w:rFonts w:ascii="Times New Roman" w:hAnsi="Times New Roman"/>
          <w:color w:val="FF0000"/>
        </w:rPr>
        <w:t xml:space="preserve">[Apresentação dos dons] </w:t>
      </w:r>
      <w:r w:rsidR="00B82409" w:rsidRPr="007472B3">
        <w:rPr>
          <w:rFonts w:ascii="Times New Roman" w:hAnsi="Times New Roman"/>
          <w:bCs/>
          <w:i/>
          <w:iCs/>
        </w:rPr>
        <w:t>Onde há caridade verdadeira</w:t>
      </w:r>
      <w:r w:rsidR="00B82409">
        <w:rPr>
          <w:rFonts w:ascii="Times New Roman" w:hAnsi="Times New Roman"/>
          <w:bCs/>
        </w:rPr>
        <w:t xml:space="preserve"> – C. Silva</w:t>
      </w:r>
    </w:p>
    <w:p w14:paraId="29540C48" w14:textId="418EC205" w:rsidR="001101E1" w:rsidRPr="005079F3" w:rsidRDefault="001101E1" w:rsidP="00B8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5079F3">
        <w:rPr>
          <w:rFonts w:ascii="Times New Roman" w:hAnsi="Times New Roman"/>
          <w:color w:val="FF0000"/>
        </w:rPr>
        <w:t>[Comunhão]</w:t>
      </w:r>
      <w:r w:rsidRPr="005079F3">
        <w:rPr>
          <w:rFonts w:ascii="Times New Roman" w:hAnsi="Times New Roman"/>
          <w:b/>
          <w:bCs/>
          <w:color w:val="FF0000"/>
        </w:rPr>
        <w:t xml:space="preserve"> </w:t>
      </w:r>
      <w:r w:rsidR="00B82409" w:rsidRPr="007472B3">
        <w:rPr>
          <w:rFonts w:ascii="Times New Roman" w:hAnsi="Times New Roman"/>
          <w:i/>
          <w:iCs/>
          <w:shd w:val="clear" w:color="auto" w:fill="FFFFFF"/>
        </w:rPr>
        <w:t>Recebemos do Senhor</w:t>
      </w:r>
      <w:r w:rsidR="00B82409">
        <w:rPr>
          <w:rFonts w:ascii="Times New Roman" w:hAnsi="Times New Roman"/>
          <w:shd w:val="clear" w:color="auto" w:fill="FFFFFF"/>
        </w:rPr>
        <w:t xml:space="preserve"> – M. Luís</w:t>
      </w:r>
    </w:p>
    <w:p w14:paraId="1867FAE7" w14:textId="365C237D" w:rsidR="001101E1" w:rsidRPr="005079F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5079F3">
        <w:rPr>
          <w:rFonts w:ascii="Times New Roman" w:hAnsi="Times New Roman"/>
          <w:color w:val="FF0000"/>
        </w:rPr>
        <w:t xml:space="preserve">[Final] </w:t>
      </w:r>
      <w:r w:rsidR="00B82409" w:rsidRPr="007472B3">
        <w:rPr>
          <w:rFonts w:ascii="Times New Roman" w:hAnsi="Times New Roman"/>
          <w:i/>
          <w:iCs/>
          <w:shd w:val="clear" w:color="auto" w:fill="FFFFFF"/>
        </w:rPr>
        <w:t xml:space="preserve">Deus é Pai, Deus é </w:t>
      </w:r>
      <w:r w:rsidR="00B82409">
        <w:rPr>
          <w:rFonts w:ascii="Times New Roman" w:hAnsi="Times New Roman"/>
          <w:i/>
          <w:iCs/>
          <w:shd w:val="clear" w:color="auto" w:fill="FFFFFF"/>
        </w:rPr>
        <w:t>a</w:t>
      </w:r>
      <w:r w:rsidR="00B82409" w:rsidRPr="007472B3">
        <w:rPr>
          <w:rFonts w:ascii="Times New Roman" w:hAnsi="Times New Roman"/>
          <w:i/>
          <w:iCs/>
          <w:shd w:val="clear" w:color="auto" w:fill="FFFFFF"/>
        </w:rPr>
        <w:t>mor</w:t>
      </w:r>
      <w:r w:rsidR="00B82409">
        <w:rPr>
          <w:rFonts w:ascii="Times New Roman" w:hAnsi="Times New Roman"/>
          <w:shd w:val="clear" w:color="auto" w:fill="FFFFFF"/>
        </w:rPr>
        <w:t xml:space="preserve"> – F. Silva</w:t>
      </w:r>
    </w:p>
    <w:p w14:paraId="6811341A" w14:textId="77777777" w:rsidR="001101E1" w:rsidRPr="005079F3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5079F3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5079F3">
        <w:rPr>
          <w:rFonts w:ascii="Times New Roman" w:hAnsi="Times New Roman"/>
          <w:b/>
          <w:color w:val="FF0000"/>
        </w:rPr>
        <w:t>Eucologia</w:t>
      </w:r>
    </w:p>
    <w:p w14:paraId="231C25CB" w14:textId="12727923" w:rsidR="00815143" w:rsidRPr="005079F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079F3">
        <w:rPr>
          <w:rFonts w:ascii="Times New Roman" w:hAnsi="Times New Roman"/>
          <w:color w:val="FF0000"/>
        </w:rPr>
        <w:t xml:space="preserve">[Orações presidenciais] </w:t>
      </w:r>
      <w:r w:rsidR="005A4048" w:rsidRPr="005079F3">
        <w:rPr>
          <w:rFonts w:ascii="Times New Roman" w:hAnsi="Times New Roman"/>
        </w:rPr>
        <w:t>Orações do Domingo XV do Tempo Comum</w:t>
      </w:r>
    </w:p>
    <w:p w14:paraId="09E2B1CB" w14:textId="2BD5AC53" w:rsidR="00815143" w:rsidRPr="005079F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079F3">
        <w:rPr>
          <w:rFonts w:ascii="Times New Roman" w:hAnsi="Times New Roman"/>
          <w:color w:val="FF0000"/>
        </w:rPr>
        <w:t xml:space="preserve">[Prefácio] </w:t>
      </w:r>
      <w:r w:rsidR="005A4048" w:rsidRPr="005079F3">
        <w:rPr>
          <w:rFonts w:ascii="Times New Roman" w:hAnsi="Times New Roman"/>
        </w:rPr>
        <w:t xml:space="preserve">Prefácio próprio </w:t>
      </w:r>
      <w:r w:rsidR="00B82409">
        <w:rPr>
          <w:rFonts w:ascii="Times New Roman" w:hAnsi="Times New Roman"/>
        </w:rPr>
        <w:t xml:space="preserve">da </w:t>
      </w:r>
      <w:r w:rsidR="005A4048" w:rsidRPr="005079F3">
        <w:rPr>
          <w:rFonts w:ascii="Times New Roman" w:hAnsi="Times New Roman"/>
        </w:rPr>
        <w:t>Oração Eucarística para diversas necessidades II</w:t>
      </w:r>
    </w:p>
    <w:p w14:paraId="58CB7271" w14:textId="2936ADF5" w:rsidR="00815143" w:rsidRPr="005079F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5079F3">
        <w:rPr>
          <w:rFonts w:ascii="Times New Roman" w:hAnsi="Times New Roman"/>
          <w:color w:val="FF0000"/>
        </w:rPr>
        <w:t xml:space="preserve">[Oração Eucarística] </w:t>
      </w:r>
      <w:r w:rsidR="005A4048" w:rsidRPr="005079F3">
        <w:rPr>
          <w:rFonts w:ascii="Times New Roman" w:hAnsi="Times New Roman"/>
        </w:rPr>
        <w:t>Oração Eucarística para diversas necessidades II</w:t>
      </w:r>
    </w:p>
    <w:p w14:paraId="3FD84190" w14:textId="1363D6C2" w:rsidR="00E51EEC" w:rsidRPr="005079F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5079F3">
        <w:rPr>
          <w:rFonts w:ascii="Times New Roman" w:hAnsi="Times New Roman"/>
          <w:color w:val="FF0000"/>
        </w:rPr>
        <w:t xml:space="preserve">[Bênção] </w:t>
      </w:r>
      <w:r w:rsidR="005A4048" w:rsidRPr="005079F3">
        <w:rPr>
          <w:rFonts w:ascii="Times New Roman" w:hAnsi="Times New Roman"/>
        </w:rPr>
        <w:t>Bênção solene para o Tempo Comum II</w:t>
      </w:r>
    </w:p>
    <w:p w14:paraId="2559A76A" w14:textId="78328AFE" w:rsidR="005A4048" w:rsidRPr="005079F3" w:rsidRDefault="005A4048" w:rsidP="005A4048">
      <w:pPr>
        <w:spacing w:line="276" w:lineRule="auto"/>
        <w:jc w:val="both"/>
        <w:rPr>
          <w:rFonts w:ascii="Times New Roman" w:hAnsi="Times New Roman"/>
        </w:rPr>
      </w:pPr>
    </w:p>
    <w:p w14:paraId="008E2EDC" w14:textId="77777777" w:rsidR="00D97E46" w:rsidRPr="005079F3" w:rsidRDefault="00D97E46" w:rsidP="00D97E46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5079F3">
        <w:rPr>
          <w:rFonts w:ascii="Times New Roman" w:hAnsi="Times New Roman"/>
          <w:b/>
          <w:color w:val="FF0000"/>
        </w:rPr>
        <w:t>Catequese Mistagógica</w:t>
      </w:r>
    </w:p>
    <w:p w14:paraId="69A8667E" w14:textId="2CA094B2" w:rsidR="00D97E46" w:rsidRPr="005079F3" w:rsidRDefault="005A4048" w:rsidP="00D97E46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5079F3">
        <w:rPr>
          <w:rFonts w:ascii="Times New Roman" w:hAnsi="Times New Roman"/>
          <w:b/>
          <w:bCs/>
        </w:rPr>
        <w:t>Ritos finais: envio (missão)</w:t>
      </w:r>
    </w:p>
    <w:p w14:paraId="30AAE64C" w14:textId="77777777" w:rsidR="005079F3" w:rsidRDefault="005079F3" w:rsidP="005079F3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Os ritos</w:t>
      </w:r>
      <w:r w:rsidRPr="0002641F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conclusivos da Eucaristia incluem diversos momentos: informações </w:t>
      </w:r>
      <w:r w:rsidRPr="0002641F">
        <w:rPr>
          <w:rFonts w:ascii="Times New Roman" w:hAnsi="Times New Roman"/>
          <w:shd w:val="clear" w:color="auto" w:fill="FFFFFF"/>
        </w:rPr>
        <w:t>breves</w:t>
      </w:r>
      <w:r>
        <w:rPr>
          <w:rFonts w:ascii="Times New Roman" w:hAnsi="Times New Roman"/>
          <w:shd w:val="clear" w:color="auto" w:fill="FFFFFF"/>
        </w:rPr>
        <w:t xml:space="preserve"> sobre a vida da comunidade</w:t>
      </w:r>
      <w:r w:rsidRPr="0002641F">
        <w:rPr>
          <w:rFonts w:ascii="Times New Roman" w:hAnsi="Times New Roman"/>
          <w:shd w:val="clear" w:color="auto" w:fill="FFFFFF"/>
        </w:rPr>
        <w:t>, se forem necessárias;</w:t>
      </w:r>
      <w:r>
        <w:rPr>
          <w:rFonts w:ascii="Times New Roman" w:hAnsi="Times New Roman"/>
          <w:shd w:val="clear" w:color="auto" w:fill="FFFFFF"/>
        </w:rPr>
        <w:t xml:space="preserve"> a bênção final, que pode ser feita de forma solene, com </w:t>
      </w:r>
      <w:r w:rsidRPr="0002641F">
        <w:rPr>
          <w:rFonts w:ascii="Times New Roman" w:hAnsi="Times New Roman"/>
          <w:shd w:val="clear" w:color="auto" w:fill="FFFFFF"/>
        </w:rPr>
        <w:t xml:space="preserve">uma oração sobre o povo ou com outra fórmula </w:t>
      </w:r>
      <w:r>
        <w:rPr>
          <w:rFonts w:ascii="Times New Roman" w:hAnsi="Times New Roman"/>
          <w:shd w:val="clear" w:color="auto" w:fill="FFFFFF"/>
        </w:rPr>
        <w:t>de bênção solene; a despedida da assembleia, feita pelo diácono ou pelo sacerdote; o beijo no altar, a inclinação profunda e a saída dos ministros do altar.</w:t>
      </w:r>
    </w:p>
    <w:p w14:paraId="2751AD8E" w14:textId="3E638A1B" w:rsidR="005079F3" w:rsidRDefault="005079F3" w:rsidP="005079F3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 despedida da assembleia não é um simples “adeus”, mas está revestida de um sentido de envio</w:t>
      </w:r>
      <w:r w:rsidR="00B82409">
        <w:rPr>
          <w:rFonts w:ascii="Times New Roman" w:hAnsi="Times New Roman"/>
          <w:shd w:val="clear" w:color="auto" w:fill="FFFFFF"/>
        </w:rPr>
        <w:t>, de missão</w:t>
      </w:r>
      <w:r>
        <w:rPr>
          <w:rFonts w:ascii="Times New Roman" w:hAnsi="Times New Roman"/>
          <w:shd w:val="clear" w:color="auto" w:fill="FFFFFF"/>
        </w:rPr>
        <w:t>. Os cristãos que participam na Eucaristia são enviados da missa para a missão: aqui se articula profundamente a relação entre a fé que professamos e celebramos com aquela que vivemos, ou seja, existe uma íntima conexão entre a fé e a caridade. Também a resposta da assembleia no envio – “Graças a Deus” – expressa bem a consciência de que o envio para a missão só pode acontecer com a força da bênção divina, que assiste todo o processo evangelizador, pela força e ação do Espírito Santo em todos os batizados.</w:t>
      </w:r>
    </w:p>
    <w:p w14:paraId="5EA34E58" w14:textId="77777777" w:rsidR="00D97E46" w:rsidRPr="005079F3" w:rsidRDefault="00D97E46" w:rsidP="00E51EEC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6BD33CF5" w14:textId="61E7D851" w:rsidR="00E51EEC" w:rsidRPr="005079F3" w:rsidRDefault="00201DC2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5079F3">
        <w:rPr>
          <w:rFonts w:ascii="Times New Roman" w:hAnsi="Times New Roman"/>
          <w:b/>
          <w:color w:val="FF0000"/>
        </w:rPr>
        <w:t>Ministérios</w:t>
      </w:r>
      <w:r w:rsidR="00E35508" w:rsidRPr="005079F3">
        <w:rPr>
          <w:rFonts w:ascii="Times New Roman" w:hAnsi="Times New Roman"/>
          <w:b/>
          <w:color w:val="FF0000"/>
        </w:rPr>
        <w:t xml:space="preserve"> Litúrgicos</w:t>
      </w:r>
    </w:p>
    <w:p w14:paraId="21D66310" w14:textId="570D811E" w:rsidR="00E51EEC" w:rsidRPr="005079F3" w:rsidRDefault="00B82409" w:rsidP="00E51EE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r w:rsidR="003477F6" w:rsidRPr="005079F3">
        <w:rPr>
          <w:rFonts w:ascii="Times New Roman" w:hAnsi="Times New Roman"/>
          <w:bCs/>
        </w:rPr>
        <w:t xml:space="preserve">Esta palavra está perto de ti, está na tua boca e no teu coração, para que a possas pôr em prática”, </w:t>
      </w:r>
      <w:r>
        <w:rPr>
          <w:rFonts w:ascii="Times New Roman" w:hAnsi="Times New Roman"/>
          <w:bCs/>
        </w:rPr>
        <w:t>pode ler-se n</w:t>
      </w:r>
      <w:r w:rsidR="003477F6" w:rsidRPr="005079F3">
        <w:rPr>
          <w:rFonts w:ascii="Times New Roman" w:hAnsi="Times New Roman"/>
          <w:bCs/>
        </w:rPr>
        <w:t xml:space="preserve">o livro do Deuteronómio. Assim sendo, propõe-se que se entre e sai da </w:t>
      </w:r>
      <w:r>
        <w:rPr>
          <w:rFonts w:ascii="Times New Roman" w:hAnsi="Times New Roman"/>
          <w:bCs/>
        </w:rPr>
        <w:t>c</w:t>
      </w:r>
      <w:r w:rsidR="003477F6" w:rsidRPr="005079F3">
        <w:rPr>
          <w:rFonts w:ascii="Times New Roman" w:hAnsi="Times New Roman"/>
          <w:bCs/>
        </w:rPr>
        <w:t>elebração de modo solene</w:t>
      </w:r>
      <w:r>
        <w:rPr>
          <w:rFonts w:ascii="Times New Roman" w:hAnsi="Times New Roman"/>
          <w:bCs/>
        </w:rPr>
        <w:t>,</w:t>
      </w:r>
      <w:r w:rsidR="003477F6" w:rsidRPr="005079F3">
        <w:rPr>
          <w:rFonts w:ascii="Times New Roman" w:hAnsi="Times New Roman"/>
          <w:bCs/>
        </w:rPr>
        <w:t xml:space="preserve"> dando destaque ao Evangeliário</w:t>
      </w:r>
      <w:r>
        <w:rPr>
          <w:rFonts w:ascii="Times New Roman" w:hAnsi="Times New Roman"/>
          <w:bCs/>
        </w:rPr>
        <w:t xml:space="preserve">, </w:t>
      </w:r>
      <w:r w:rsidR="003477F6" w:rsidRPr="005079F3">
        <w:rPr>
          <w:rFonts w:ascii="Times New Roman" w:hAnsi="Times New Roman"/>
          <w:bCs/>
        </w:rPr>
        <w:t xml:space="preserve">transportado pelo presidente da celebração ou pelo diácono.   </w:t>
      </w:r>
    </w:p>
    <w:p w14:paraId="18B86BDD" w14:textId="77777777" w:rsidR="00815143" w:rsidRPr="005079F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900A6D0" w14:textId="5168A9F9" w:rsidR="007F698C" w:rsidRPr="005079F3" w:rsidRDefault="00B82409" w:rsidP="007F698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Liturgia da Palavra</w:t>
      </w:r>
    </w:p>
    <w:p w14:paraId="690C50A1" w14:textId="43659280" w:rsidR="007F698C" w:rsidRPr="005079F3" w:rsidRDefault="00B82409" w:rsidP="007F698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Propõe-se que a disposição interior para a Liturgia da Palavra seja feita com um cântico apropriado e um momento de silêncio. Além disso, sugere-se que se c</w:t>
      </w:r>
      <w:r w:rsidR="003477F6" w:rsidRPr="005079F3">
        <w:rPr>
          <w:rFonts w:ascii="Times New Roman" w:hAnsi="Times New Roman"/>
          <w:bCs/>
        </w:rPr>
        <w:t>ant</w:t>
      </w:r>
      <w:r>
        <w:rPr>
          <w:rFonts w:ascii="Times New Roman" w:hAnsi="Times New Roman"/>
          <w:bCs/>
        </w:rPr>
        <w:t>em</w:t>
      </w:r>
      <w:r w:rsidR="003477F6" w:rsidRPr="005079F3">
        <w:rPr>
          <w:rFonts w:ascii="Times New Roman" w:hAnsi="Times New Roman"/>
          <w:bCs/>
        </w:rPr>
        <w:t xml:space="preserve"> a enuncia</w:t>
      </w:r>
      <w:r>
        <w:rPr>
          <w:rFonts w:ascii="Times New Roman" w:hAnsi="Times New Roman"/>
          <w:bCs/>
        </w:rPr>
        <w:t>ção inicial e a aclamação</w:t>
      </w:r>
      <w:r w:rsidR="003477F6" w:rsidRPr="005079F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final </w:t>
      </w:r>
      <w:r w:rsidR="003477F6" w:rsidRPr="005079F3">
        <w:rPr>
          <w:rFonts w:ascii="Times New Roman" w:hAnsi="Times New Roman"/>
          <w:bCs/>
        </w:rPr>
        <w:t xml:space="preserve">das leituras. </w:t>
      </w:r>
    </w:p>
    <w:p w14:paraId="14EB49FB" w14:textId="77777777" w:rsidR="00B82409" w:rsidRPr="003729A8" w:rsidRDefault="00B82409" w:rsidP="00B8240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Depois da homilia, far-se-á um tempo de silêncio. Nesse momento, propor-se-á que os cristãos escrevam, num pequeno cartão entregue à entrada pela equipa de acolhimento, um compromisso para viverem a Eucaristia como missão durante a semana.</w:t>
      </w:r>
    </w:p>
    <w:p w14:paraId="36C0C5CB" w14:textId="77777777" w:rsidR="007F698C" w:rsidRPr="005079F3" w:rsidRDefault="007F698C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187E0CE1" w:rsidR="00815143" w:rsidRPr="005079F3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5079F3">
        <w:rPr>
          <w:rFonts w:ascii="Times New Roman" w:hAnsi="Times New Roman"/>
          <w:b/>
          <w:color w:val="FF0000"/>
        </w:rPr>
        <w:t xml:space="preserve">Evangelho para </w:t>
      </w:r>
      <w:r w:rsidR="003E3DE7" w:rsidRPr="005079F3">
        <w:rPr>
          <w:rFonts w:ascii="Times New Roman" w:hAnsi="Times New Roman"/>
          <w:b/>
          <w:color w:val="FF0000"/>
        </w:rPr>
        <w:t>os jovens</w:t>
      </w:r>
    </w:p>
    <w:p w14:paraId="6BCDEEE2" w14:textId="6601946F" w:rsidR="00E958AE" w:rsidRPr="005079F3" w:rsidRDefault="00D6396C" w:rsidP="00B8240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079F3">
        <w:rPr>
          <w:rFonts w:ascii="Times New Roman" w:hAnsi="Times New Roman"/>
          <w:bCs/>
        </w:rPr>
        <w:t xml:space="preserve">Nesta ocasião do ano dá-se um fenómeno um pouco incompreensível de “abandono” das celebrações litúrgicas. Por isso, o primeiro desafio é </w:t>
      </w:r>
      <w:r w:rsidR="00B82409">
        <w:rPr>
          <w:rFonts w:ascii="Times New Roman" w:hAnsi="Times New Roman"/>
          <w:bCs/>
        </w:rPr>
        <w:t>participar</w:t>
      </w:r>
      <w:r w:rsidRPr="005079F3">
        <w:rPr>
          <w:rFonts w:ascii="Times New Roman" w:hAnsi="Times New Roman"/>
          <w:bCs/>
        </w:rPr>
        <w:t xml:space="preserve">, pelo menos ao </w:t>
      </w:r>
      <w:r w:rsidR="00B82409">
        <w:rPr>
          <w:rFonts w:ascii="Times New Roman" w:hAnsi="Times New Roman"/>
          <w:bCs/>
        </w:rPr>
        <w:t>D</w:t>
      </w:r>
      <w:r w:rsidRPr="005079F3">
        <w:rPr>
          <w:rFonts w:ascii="Times New Roman" w:hAnsi="Times New Roman"/>
          <w:bCs/>
        </w:rPr>
        <w:t>omingo, na Eucaristia. Sendo tempo de férias escolares e/ou de trabalho, porque não arriscar ir à Eucaristia todos os dias</w:t>
      </w:r>
      <w:r w:rsidR="00B82409">
        <w:rPr>
          <w:rFonts w:ascii="Times New Roman" w:hAnsi="Times New Roman"/>
          <w:bCs/>
        </w:rPr>
        <w:t>?</w:t>
      </w:r>
      <w:r w:rsidRPr="005079F3">
        <w:rPr>
          <w:rFonts w:ascii="Times New Roman" w:hAnsi="Times New Roman"/>
          <w:bCs/>
        </w:rPr>
        <w:t xml:space="preserve"> A</w:t>
      </w:r>
      <w:r w:rsidR="00E958AE" w:rsidRPr="005079F3">
        <w:rPr>
          <w:rFonts w:ascii="Times New Roman" w:hAnsi="Times New Roman"/>
          <w:bCs/>
        </w:rPr>
        <w:t>gora, a</w:t>
      </w:r>
      <w:r w:rsidRPr="005079F3">
        <w:rPr>
          <w:rFonts w:ascii="Times New Roman" w:hAnsi="Times New Roman"/>
          <w:bCs/>
        </w:rPr>
        <w:t xml:space="preserve"> Eucaristia que não seja um escape para deixar de fazer o bem, mas combustível para irmos em miss</w:t>
      </w:r>
      <w:r w:rsidR="00E958AE" w:rsidRPr="005079F3">
        <w:rPr>
          <w:rFonts w:ascii="Times New Roman" w:hAnsi="Times New Roman"/>
          <w:bCs/>
        </w:rPr>
        <w:t xml:space="preserve">ão evangelizadora e caritativa tal como fez o </w:t>
      </w:r>
      <w:r w:rsidR="00B82409">
        <w:rPr>
          <w:rFonts w:ascii="Times New Roman" w:hAnsi="Times New Roman"/>
          <w:bCs/>
        </w:rPr>
        <w:t>s</w:t>
      </w:r>
      <w:r w:rsidR="00E958AE" w:rsidRPr="005079F3">
        <w:rPr>
          <w:rFonts w:ascii="Times New Roman" w:hAnsi="Times New Roman"/>
          <w:bCs/>
        </w:rPr>
        <w:t>amaritano. Ele que</w:t>
      </w:r>
      <w:r w:rsidR="00B82409">
        <w:rPr>
          <w:rFonts w:ascii="Times New Roman" w:hAnsi="Times New Roman"/>
          <w:bCs/>
        </w:rPr>
        <w:t>,</w:t>
      </w:r>
      <w:r w:rsidR="00E958AE" w:rsidRPr="005079F3">
        <w:rPr>
          <w:rFonts w:ascii="Times New Roman" w:hAnsi="Times New Roman"/>
          <w:bCs/>
        </w:rPr>
        <w:t xml:space="preserve"> antes de descer aquele caminho</w:t>
      </w:r>
      <w:r w:rsidR="00B82409">
        <w:rPr>
          <w:rFonts w:ascii="Times New Roman" w:hAnsi="Times New Roman"/>
          <w:bCs/>
        </w:rPr>
        <w:t>,</w:t>
      </w:r>
      <w:r w:rsidR="00E958AE" w:rsidRPr="005079F3">
        <w:rPr>
          <w:rFonts w:ascii="Times New Roman" w:hAnsi="Times New Roman"/>
          <w:bCs/>
        </w:rPr>
        <w:t xml:space="preserve"> era mais um samaritano como outro qualquer, </w:t>
      </w:r>
      <w:r w:rsidR="00B82409">
        <w:rPr>
          <w:rFonts w:ascii="Times New Roman" w:hAnsi="Times New Roman"/>
          <w:bCs/>
        </w:rPr>
        <w:t>tornou-se “bom”,</w:t>
      </w:r>
      <w:r w:rsidR="00E958AE" w:rsidRPr="005079F3">
        <w:rPr>
          <w:rFonts w:ascii="Times New Roman" w:hAnsi="Times New Roman"/>
          <w:bCs/>
        </w:rPr>
        <w:t xml:space="preserve"> porque “arregaçou as mangas” e não teve medo de ajudar o </w:t>
      </w:r>
      <w:r w:rsidR="00B82409">
        <w:rPr>
          <w:rFonts w:ascii="Times New Roman" w:hAnsi="Times New Roman"/>
          <w:bCs/>
        </w:rPr>
        <w:t xml:space="preserve">seu </w:t>
      </w:r>
      <w:r w:rsidR="00E958AE" w:rsidRPr="005079F3">
        <w:rPr>
          <w:rFonts w:ascii="Times New Roman" w:hAnsi="Times New Roman"/>
          <w:bCs/>
        </w:rPr>
        <w:t xml:space="preserve">próximo. É reconfortante ver na figura do </w:t>
      </w:r>
      <w:r w:rsidR="00B82409">
        <w:rPr>
          <w:rFonts w:ascii="Times New Roman" w:hAnsi="Times New Roman"/>
          <w:bCs/>
        </w:rPr>
        <w:t>“bom</w:t>
      </w:r>
      <w:r w:rsidR="00E958AE" w:rsidRPr="005079F3">
        <w:rPr>
          <w:rFonts w:ascii="Times New Roman" w:hAnsi="Times New Roman"/>
          <w:bCs/>
        </w:rPr>
        <w:t xml:space="preserve"> </w:t>
      </w:r>
      <w:r w:rsidR="00B82409">
        <w:rPr>
          <w:rFonts w:ascii="Times New Roman" w:hAnsi="Times New Roman"/>
          <w:bCs/>
        </w:rPr>
        <w:t>s</w:t>
      </w:r>
      <w:r w:rsidR="00E958AE" w:rsidRPr="005079F3">
        <w:rPr>
          <w:rFonts w:ascii="Times New Roman" w:hAnsi="Times New Roman"/>
          <w:bCs/>
        </w:rPr>
        <w:t>amaritano</w:t>
      </w:r>
      <w:r w:rsidR="00B82409">
        <w:rPr>
          <w:rFonts w:ascii="Times New Roman" w:hAnsi="Times New Roman"/>
          <w:bCs/>
        </w:rPr>
        <w:t>”</w:t>
      </w:r>
      <w:r w:rsidR="00E958AE" w:rsidRPr="005079F3">
        <w:rPr>
          <w:rFonts w:ascii="Times New Roman" w:hAnsi="Times New Roman"/>
          <w:bCs/>
        </w:rPr>
        <w:t xml:space="preserve"> a pessoa de Jesus</w:t>
      </w:r>
      <w:r w:rsidR="00B82409">
        <w:rPr>
          <w:rFonts w:ascii="Times New Roman" w:hAnsi="Times New Roman"/>
          <w:bCs/>
        </w:rPr>
        <w:t>,</w:t>
      </w:r>
      <w:r w:rsidR="00E958AE" w:rsidRPr="005079F3">
        <w:rPr>
          <w:rFonts w:ascii="Times New Roman" w:hAnsi="Times New Roman"/>
          <w:bCs/>
        </w:rPr>
        <w:t xml:space="preserve"> que dá tudo o que tem e</w:t>
      </w:r>
      <w:r w:rsidR="00B82409">
        <w:rPr>
          <w:rFonts w:ascii="Times New Roman" w:hAnsi="Times New Roman"/>
          <w:bCs/>
        </w:rPr>
        <w:t>,</w:t>
      </w:r>
      <w:r w:rsidR="00E958AE" w:rsidRPr="005079F3">
        <w:rPr>
          <w:rFonts w:ascii="Times New Roman" w:hAnsi="Times New Roman"/>
          <w:bCs/>
        </w:rPr>
        <w:t xml:space="preserve"> se mais for preciso</w:t>
      </w:r>
      <w:r w:rsidR="00B82409">
        <w:rPr>
          <w:rFonts w:ascii="Times New Roman" w:hAnsi="Times New Roman"/>
          <w:bCs/>
        </w:rPr>
        <w:t>,</w:t>
      </w:r>
      <w:r w:rsidR="00E958AE" w:rsidRPr="005079F3">
        <w:rPr>
          <w:rFonts w:ascii="Times New Roman" w:hAnsi="Times New Roman"/>
          <w:bCs/>
        </w:rPr>
        <w:t xml:space="preserve"> Ele se disponibiliza a dar. Dar do seu tempo, do seu dinheiro, dar o seu lugar no meio de transporte que o leva para casa para aí irmos nós confortáveis.</w:t>
      </w:r>
    </w:p>
    <w:p w14:paraId="5DF8D27C" w14:textId="07A1CBA1" w:rsidR="00815143" w:rsidRDefault="00E958AE" w:rsidP="00B8240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079F3">
        <w:rPr>
          <w:rFonts w:ascii="Times New Roman" w:hAnsi="Times New Roman"/>
          <w:bCs/>
        </w:rPr>
        <w:t xml:space="preserve">Por fim, </w:t>
      </w:r>
      <w:r w:rsidR="00B82409">
        <w:rPr>
          <w:rFonts w:ascii="Times New Roman" w:hAnsi="Times New Roman"/>
          <w:bCs/>
        </w:rPr>
        <w:t>como podemos ler no livro do Deuteronómio, “e</w:t>
      </w:r>
      <w:r w:rsidR="00B82409" w:rsidRPr="005079F3">
        <w:rPr>
          <w:rFonts w:ascii="Times New Roman" w:hAnsi="Times New Roman"/>
          <w:bCs/>
        </w:rPr>
        <w:t>sta palavra está perto de ti, está na tua boca e no teu coração, para que a possas pôr em prática</w:t>
      </w:r>
      <w:r w:rsidR="00B82409">
        <w:rPr>
          <w:rFonts w:ascii="Times New Roman" w:hAnsi="Times New Roman"/>
          <w:bCs/>
        </w:rPr>
        <w:t>”</w:t>
      </w:r>
      <w:r w:rsidRPr="005079F3">
        <w:rPr>
          <w:rFonts w:ascii="Times New Roman" w:hAnsi="Times New Roman"/>
          <w:bCs/>
        </w:rPr>
        <w:t>. Palavras belíssimas que nos diz</w:t>
      </w:r>
      <w:r w:rsidR="00B82409">
        <w:rPr>
          <w:rFonts w:ascii="Times New Roman" w:hAnsi="Times New Roman"/>
          <w:bCs/>
        </w:rPr>
        <w:t>em</w:t>
      </w:r>
      <w:r w:rsidRPr="005079F3">
        <w:rPr>
          <w:rFonts w:ascii="Times New Roman" w:hAnsi="Times New Roman"/>
          <w:bCs/>
        </w:rPr>
        <w:t xml:space="preserve"> que Deus não está fora de nós, mas perto de nós, na nossa boca e no nosso coração</w:t>
      </w:r>
      <w:r w:rsidR="00B82409">
        <w:rPr>
          <w:rFonts w:ascii="Times New Roman" w:hAnsi="Times New Roman"/>
          <w:bCs/>
        </w:rPr>
        <w:t>, n</w:t>
      </w:r>
      <w:r w:rsidRPr="005079F3">
        <w:rPr>
          <w:rFonts w:ascii="Times New Roman" w:hAnsi="Times New Roman"/>
          <w:bCs/>
        </w:rPr>
        <w:t xml:space="preserve">o mais </w:t>
      </w:r>
      <w:r w:rsidR="00B82409" w:rsidRPr="005079F3">
        <w:rPr>
          <w:rFonts w:ascii="Times New Roman" w:hAnsi="Times New Roman"/>
          <w:bCs/>
        </w:rPr>
        <w:t>íntimo</w:t>
      </w:r>
      <w:r w:rsidRPr="005079F3">
        <w:rPr>
          <w:rFonts w:ascii="Times New Roman" w:hAnsi="Times New Roman"/>
          <w:bCs/>
        </w:rPr>
        <w:t xml:space="preserve"> do ser. Para quê procurar fora, no dinheiro, no poder, no </w:t>
      </w:r>
      <w:r w:rsidRPr="00B82409">
        <w:rPr>
          <w:rFonts w:ascii="Times New Roman" w:hAnsi="Times New Roman"/>
          <w:bCs/>
          <w:i/>
          <w:iCs/>
        </w:rPr>
        <w:t>status</w:t>
      </w:r>
      <w:r w:rsidRPr="005079F3">
        <w:rPr>
          <w:rFonts w:ascii="Times New Roman" w:hAnsi="Times New Roman"/>
          <w:bCs/>
        </w:rPr>
        <w:t xml:space="preserve"> social, na irreverência</w:t>
      </w:r>
      <w:r w:rsidR="00B82409">
        <w:rPr>
          <w:rFonts w:ascii="Times New Roman" w:hAnsi="Times New Roman"/>
          <w:bCs/>
        </w:rPr>
        <w:t>,</w:t>
      </w:r>
      <w:r w:rsidRPr="005079F3">
        <w:rPr>
          <w:rFonts w:ascii="Times New Roman" w:hAnsi="Times New Roman"/>
          <w:bCs/>
        </w:rPr>
        <w:t xml:space="preserve"> se nos encontramos e encontramos o Senhor na consciência de sermos filhos amados</w:t>
      </w:r>
      <w:r w:rsidR="00B82409">
        <w:rPr>
          <w:rFonts w:ascii="Times New Roman" w:hAnsi="Times New Roman"/>
          <w:bCs/>
        </w:rPr>
        <w:t>? É verdade que t</w:t>
      </w:r>
      <w:r w:rsidR="00B82409" w:rsidRPr="005079F3">
        <w:rPr>
          <w:rFonts w:ascii="Times New Roman" w:hAnsi="Times New Roman"/>
          <w:bCs/>
        </w:rPr>
        <w:t xml:space="preserve">odos somos </w:t>
      </w:r>
      <w:r w:rsidR="00B82409">
        <w:rPr>
          <w:rFonts w:ascii="Times New Roman" w:hAnsi="Times New Roman"/>
          <w:bCs/>
        </w:rPr>
        <w:t>indivíduos, quase anónimos no meio da multidão</w:t>
      </w:r>
      <w:r w:rsidR="00B82409" w:rsidRPr="005079F3">
        <w:rPr>
          <w:rFonts w:ascii="Times New Roman" w:hAnsi="Times New Roman"/>
          <w:bCs/>
        </w:rPr>
        <w:t xml:space="preserve">, mas Deus não se esquece de nos amar seja em que ocasião </w:t>
      </w:r>
      <w:proofErr w:type="gramStart"/>
      <w:r w:rsidR="00B82409" w:rsidRPr="005079F3">
        <w:rPr>
          <w:rFonts w:ascii="Times New Roman" w:hAnsi="Times New Roman"/>
          <w:bCs/>
        </w:rPr>
        <w:t>for</w:t>
      </w:r>
      <w:r w:rsidR="00B82409">
        <w:rPr>
          <w:rFonts w:ascii="Times New Roman" w:hAnsi="Times New Roman"/>
          <w:bCs/>
        </w:rPr>
        <w:t>, tornando-nos</w:t>
      </w:r>
      <w:proofErr w:type="gramEnd"/>
      <w:r w:rsidR="00B82409">
        <w:rPr>
          <w:rFonts w:ascii="Times New Roman" w:hAnsi="Times New Roman"/>
          <w:bCs/>
        </w:rPr>
        <w:t xml:space="preserve"> missionários do seu amor, junto de todos</w:t>
      </w:r>
      <w:r w:rsidR="00B82409" w:rsidRPr="005079F3">
        <w:rPr>
          <w:rFonts w:ascii="Times New Roman" w:hAnsi="Times New Roman"/>
          <w:bCs/>
        </w:rPr>
        <w:t>.</w:t>
      </w:r>
    </w:p>
    <w:p w14:paraId="14E6E7E5" w14:textId="77777777" w:rsidR="00B82409" w:rsidRDefault="00B82409" w:rsidP="00B82409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26A6250E" w14:textId="2C8353CC" w:rsidR="00D6396C" w:rsidRPr="005079F3" w:rsidRDefault="00815143" w:rsidP="00B82409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5079F3">
        <w:rPr>
          <w:rFonts w:ascii="Times New Roman" w:hAnsi="Times New Roman"/>
          <w:b/>
          <w:color w:val="FF0000"/>
        </w:rPr>
        <w:t>Oração Universal</w:t>
      </w:r>
    </w:p>
    <w:p w14:paraId="335EC4BC" w14:textId="41657302" w:rsidR="00D6396C" w:rsidRPr="005079F3" w:rsidRDefault="00815143" w:rsidP="00D6396C">
      <w:pPr>
        <w:spacing w:line="276" w:lineRule="auto"/>
        <w:ind w:left="709"/>
        <w:jc w:val="both"/>
        <w:rPr>
          <w:rFonts w:ascii="Times New Roman" w:hAnsi="Times New Roman"/>
        </w:rPr>
      </w:pPr>
      <w:r w:rsidRPr="005079F3">
        <w:rPr>
          <w:rFonts w:ascii="Times New Roman" w:eastAsia="Times New Roman" w:hAnsi="Times New Roman"/>
          <w:bCs/>
          <w:color w:val="FF0000"/>
        </w:rPr>
        <w:t>V/</w:t>
      </w:r>
      <w:r w:rsidRPr="005079F3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D6396C" w:rsidRPr="005079F3">
        <w:rPr>
          <w:rFonts w:ascii="Times New Roman" w:hAnsi="Times New Roman"/>
        </w:rPr>
        <w:t xml:space="preserve">Irmãos e irmãs: </w:t>
      </w:r>
      <w:r w:rsidR="00B82409">
        <w:rPr>
          <w:rFonts w:ascii="Times New Roman" w:hAnsi="Times New Roman"/>
        </w:rPr>
        <w:t>a</w:t>
      </w:r>
      <w:r w:rsidR="00D6396C" w:rsidRPr="005079F3">
        <w:rPr>
          <w:rFonts w:ascii="Times New Roman" w:hAnsi="Times New Roman"/>
        </w:rPr>
        <w:t xml:space="preserve">larguemos os horizontes da nossa oração a todos os filhos de Deus e a </w:t>
      </w:r>
      <w:r w:rsidR="00B82409">
        <w:rPr>
          <w:rFonts w:ascii="Times New Roman" w:hAnsi="Times New Roman"/>
        </w:rPr>
        <w:t>todas as pessoas</w:t>
      </w:r>
      <w:r w:rsidR="00D6396C" w:rsidRPr="005079F3">
        <w:rPr>
          <w:rFonts w:ascii="Times New Roman" w:hAnsi="Times New Roman"/>
        </w:rPr>
        <w:t xml:space="preserve"> que procuram respostas para as suas dúvidas</w:t>
      </w:r>
      <w:r w:rsidR="00B82409">
        <w:rPr>
          <w:rFonts w:ascii="Times New Roman" w:hAnsi="Times New Roman"/>
        </w:rPr>
        <w:t>,</w:t>
      </w:r>
      <w:r w:rsidR="00D6396C" w:rsidRPr="005079F3">
        <w:rPr>
          <w:rFonts w:ascii="Times New Roman" w:hAnsi="Times New Roman"/>
        </w:rPr>
        <w:t xml:space="preserve"> e peçamos fervorosamente: </w:t>
      </w:r>
    </w:p>
    <w:p w14:paraId="14FB185B" w14:textId="26F28859" w:rsidR="00D6396C" w:rsidRPr="005079F3" w:rsidRDefault="00D6396C" w:rsidP="00D6396C">
      <w:pPr>
        <w:spacing w:line="276" w:lineRule="auto"/>
        <w:ind w:left="709"/>
        <w:jc w:val="both"/>
        <w:rPr>
          <w:rFonts w:ascii="Times New Roman" w:hAnsi="Times New Roman"/>
        </w:rPr>
      </w:pPr>
      <w:r w:rsidRPr="005079F3">
        <w:rPr>
          <w:rFonts w:ascii="Times New Roman" w:hAnsi="Times New Roman"/>
          <w:color w:val="FF0000"/>
        </w:rPr>
        <w:t>R</w:t>
      </w:r>
      <w:r w:rsidR="00B82409">
        <w:rPr>
          <w:rFonts w:ascii="Times New Roman" w:hAnsi="Times New Roman"/>
          <w:color w:val="FF0000"/>
        </w:rPr>
        <w:t>/</w:t>
      </w:r>
      <w:r w:rsidRPr="005079F3">
        <w:rPr>
          <w:rFonts w:ascii="Times New Roman" w:hAnsi="Times New Roman"/>
          <w:color w:val="FF0000"/>
        </w:rPr>
        <w:t xml:space="preserve"> </w:t>
      </w:r>
      <w:r w:rsidRPr="005079F3">
        <w:rPr>
          <w:rFonts w:ascii="Times New Roman" w:hAnsi="Times New Roman"/>
          <w:i/>
        </w:rPr>
        <w:t>Mostrai-nos, Senhor, o vosso amor.</w:t>
      </w:r>
      <w:r w:rsidRPr="005079F3">
        <w:rPr>
          <w:rFonts w:ascii="Times New Roman" w:hAnsi="Times New Roman"/>
        </w:rPr>
        <w:t xml:space="preserve"> </w:t>
      </w:r>
    </w:p>
    <w:p w14:paraId="08E674BA" w14:textId="77777777" w:rsidR="00D6396C" w:rsidRPr="005079F3" w:rsidRDefault="00D6396C" w:rsidP="00D6396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09ED510" w14:textId="77777777" w:rsidR="00D6396C" w:rsidRPr="005079F3" w:rsidRDefault="00D6396C" w:rsidP="00D6396C">
      <w:pPr>
        <w:spacing w:line="276" w:lineRule="auto"/>
        <w:ind w:left="709"/>
        <w:jc w:val="both"/>
        <w:rPr>
          <w:rFonts w:ascii="Times New Roman" w:hAnsi="Times New Roman"/>
        </w:rPr>
      </w:pPr>
      <w:r w:rsidRPr="005079F3">
        <w:rPr>
          <w:rFonts w:ascii="Times New Roman" w:hAnsi="Times New Roman"/>
          <w:color w:val="FF0000"/>
        </w:rPr>
        <w:t xml:space="preserve">1. </w:t>
      </w:r>
      <w:r w:rsidRPr="005079F3">
        <w:rPr>
          <w:rFonts w:ascii="Times New Roman" w:hAnsi="Times New Roman"/>
        </w:rPr>
        <w:t xml:space="preserve">Pelas Igrejas do Oriente e do Ocidente, para que descubram a plenitude do amor de Deus e sejam fiéis à missão que Jesus lhes confiou, oremos.     </w:t>
      </w:r>
    </w:p>
    <w:p w14:paraId="6C5859A6" w14:textId="77777777" w:rsidR="00B82409" w:rsidRDefault="00B82409" w:rsidP="00D6396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2FB071BE" w14:textId="329D1207" w:rsidR="00D6396C" w:rsidRPr="005079F3" w:rsidRDefault="00D6396C" w:rsidP="00D6396C">
      <w:pPr>
        <w:spacing w:line="276" w:lineRule="auto"/>
        <w:ind w:left="709"/>
        <w:jc w:val="both"/>
        <w:rPr>
          <w:rFonts w:ascii="Times New Roman" w:hAnsi="Times New Roman"/>
        </w:rPr>
      </w:pPr>
      <w:r w:rsidRPr="005079F3">
        <w:rPr>
          <w:rFonts w:ascii="Times New Roman" w:hAnsi="Times New Roman"/>
          <w:color w:val="FF0000"/>
        </w:rPr>
        <w:t xml:space="preserve">2. </w:t>
      </w:r>
      <w:r w:rsidRPr="005079F3">
        <w:rPr>
          <w:rFonts w:ascii="Times New Roman" w:hAnsi="Times New Roman"/>
        </w:rPr>
        <w:t xml:space="preserve">Pelos que não </w:t>
      </w:r>
      <w:r w:rsidR="00B82409" w:rsidRPr="005079F3">
        <w:rPr>
          <w:rFonts w:ascii="Times New Roman" w:hAnsi="Times New Roman"/>
        </w:rPr>
        <w:t>creem</w:t>
      </w:r>
      <w:r w:rsidRPr="005079F3">
        <w:rPr>
          <w:rFonts w:ascii="Times New Roman" w:hAnsi="Times New Roman"/>
        </w:rPr>
        <w:t xml:space="preserve"> em Deus, para que, pela </w:t>
      </w:r>
      <w:r w:rsidR="00B82409" w:rsidRPr="005079F3">
        <w:rPr>
          <w:rFonts w:ascii="Times New Roman" w:hAnsi="Times New Roman"/>
        </w:rPr>
        <w:t>retidão</w:t>
      </w:r>
      <w:r w:rsidRPr="005079F3">
        <w:rPr>
          <w:rFonts w:ascii="Times New Roman" w:hAnsi="Times New Roman"/>
        </w:rPr>
        <w:t xml:space="preserve"> e sinceridade das suas vidas, cheguem ao conhecimento do Senhor que os ama, oremos.     </w:t>
      </w:r>
    </w:p>
    <w:p w14:paraId="1DAA76A7" w14:textId="77777777" w:rsidR="00B82409" w:rsidRDefault="00B82409" w:rsidP="00D6396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15F0ADFB" w14:textId="4EC95ABA" w:rsidR="00D6396C" w:rsidRPr="005079F3" w:rsidRDefault="00D6396C" w:rsidP="00D6396C">
      <w:pPr>
        <w:spacing w:line="276" w:lineRule="auto"/>
        <w:ind w:left="709"/>
        <w:jc w:val="both"/>
        <w:rPr>
          <w:rFonts w:ascii="Times New Roman" w:hAnsi="Times New Roman"/>
        </w:rPr>
      </w:pPr>
      <w:r w:rsidRPr="005079F3">
        <w:rPr>
          <w:rFonts w:ascii="Times New Roman" w:hAnsi="Times New Roman"/>
          <w:color w:val="FF0000"/>
        </w:rPr>
        <w:t xml:space="preserve">3. </w:t>
      </w:r>
      <w:r w:rsidRPr="005079F3">
        <w:rPr>
          <w:rFonts w:ascii="Times New Roman" w:hAnsi="Times New Roman"/>
        </w:rPr>
        <w:t xml:space="preserve">Pelos que são roubados, espancados e maltratados, e por todas as pessoas feridas em acidentes, para que encontrem um bom samaritano no seu caminho, oremos.      </w:t>
      </w:r>
    </w:p>
    <w:p w14:paraId="3F8872EA" w14:textId="77777777" w:rsidR="00B82409" w:rsidRDefault="00B82409" w:rsidP="00D6396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110BC27A" w14:textId="36E87994" w:rsidR="00D6396C" w:rsidRPr="005079F3" w:rsidRDefault="00D6396C" w:rsidP="00D6396C">
      <w:pPr>
        <w:spacing w:line="276" w:lineRule="auto"/>
        <w:ind w:left="709"/>
        <w:jc w:val="both"/>
        <w:rPr>
          <w:rFonts w:ascii="Times New Roman" w:hAnsi="Times New Roman"/>
        </w:rPr>
      </w:pPr>
      <w:r w:rsidRPr="005079F3">
        <w:rPr>
          <w:rFonts w:ascii="Times New Roman" w:hAnsi="Times New Roman"/>
          <w:color w:val="FF0000"/>
        </w:rPr>
        <w:t xml:space="preserve">4. </w:t>
      </w:r>
      <w:r w:rsidRPr="005079F3">
        <w:rPr>
          <w:rFonts w:ascii="Times New Roman" w:hAnsi="Times New Roman"/>
        </w:rPr>
        <w:t xml:space="preserve">Por nós mesmos que celebramos a Eucaristia, para que </w:t>
      </w:r>
      <w:r w:rsidR="00B82409">
        <w:rPr>
          <w:rFonts w:ascii="Times New Roman" w:hAnsi="Times New Roman"/>
        </w:rPr>
        <w:t xml:space="preserve">encontremos </w:t>
      </w:r>
      <w:r w:rsidRPr="005079F3">
        <w:rPr>
          <w:rFonts w:ascii="Times New Roman" w:hAnsi="Times New Roman"/>
        </w:rPr>
        <w:t>a graça de</w:t>
      </w:r>
      <w:r w:rsidR="00B82409">
        <w:rPr>
          <w:rFonts w:ascii="Times New Roman" w:hAnsi="Times New Roman"/>
        </w:rPr>
        <w:t xml:space="preserve"> </w:t>
      </w:r>
      <w:r w:rsidRPr="005079F3">
        <w:rPr>
          <w:rFonts w:ascii="Times New Roman" w:hAnsi="Times New Roman"/>
        </w:rPr>
        <w:t xml:space="preserve">procurar </w:t>
      </w:r>
      <w:r w:rsidR="00B82409">
        <w:rPr>
          <w:rFonts w:ascii="Times New Roman" w:hAnsi="Times New Roman"/>
        </w:rPr>
        <w:t xml:space="preserve">sempre o Senhor </w:t>
      </w:r>
      <w:r w:rsidRPr="005079F3">
        <w:rPr>
          <w:rFonts w:ascii="Times New Roman" w:hAnsi="Times New Roman"/>
        </w:rPr>
        <w:t>e de cantarmos eternamente os seus louvores, oremos.</w:t>
      </w:r>
    </w:p>
    <w:p w14:paraId="36ADCBA2" w14:textId="77777777" w:rsidR="00D6396C" w:rsidRPr="005079F3" w:rsidRDefault="00D6396C" w:rsidP="00D6396C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</w:p>
    <w:p w14:paraId="49AA2F7F" w14:textId="5F81A82D" w:rsidR="00815143" w:rsidRPr="005079F3" w:rsidRDefault="00D6396C" w:rsidP="00D6396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5079F3">
        <w:rPr>
          <w:rFonts w:ascii="Times New Roman" w:eastAsia="Times New Roman" w:hAnsi="Times New Roman"/>
          <w:bCs/>
          <w:color w:val="FF0000"/>
        </w:rPr>
        <w:t>V/</w:t>
      </w:r>
      <w:r w:rsidRPr="005079F3">
        <w:rPr>
          <w:rFonts w:ascii="Times New Roman" w:hAnsi="Times New Roman"/>
        </w:rPr>
        <w:t xml:space="preserve"> Senhor, Pai santo, dai-nos a graça de cumprir os mandamentos que imprimistes no coração humano e não deixeis que jamais nos esqueçamos de ver em cada </w:t>
      </w:r>
      <w:r w:rsidR="00B82409">
        <w:rPr>
          <w:rFonts w:ascii="Times New Roman" w:hAnsi="Times New Roman"/>
        </w:rPr>
        <w:t>pessoa</w:t>
      </w:r>
      <w:r w:rsidRPr="005079F3">
        <w:rPr>
          <w:rFonts w:ascii="Times New Roman" w:hAnsi="Times New Roman"/>
        </w:rPr>
        <w:t xml:space="preserve"> o nosso próximo. Por Cristo</w:t>
      </w:r>
      <w:r w:rsidR="00B82409">
        <w:rPr>
          <w:rFonts w:ascii="Times New Roman" w:hAnsi="Times New Roman"/>
        </w:rPr>
        <w:t>, nosso</w:t>
      </w:r>
      <w:r w:rsidRPr="005079F3">
        <w:rPr>
          <w:rFonts w:ascii="Times New Roman" w:hAnsi="Times New Roman"/>
        </w:rPr>
        <w:t xml:space="preserve"> Senhor.</w:t>
      </w:r>
    </w:p>
    <w:p w14:paraId="3B9EE217" w14:textId="77777777" w:rsidR="00815143" w:rsidRPr="005079F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5079F3">
        <w:rPr>
          <w:rFonts w:ascii="Times New Roman" w:eastAsia="Times New Roman" w:hAnsi="Times New Roman"/>
          <w:bCs/>
          <w:color w:val="FF0000"/>
        </w:rPr>
        <w:t>R/</w:t>
      </w:r>
      <w:r w:rsidRPr="005079F3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5079F3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A3A8949" w14:textId="77777777" w:rsidR="005079F3" w:rsidRPr="003729A8" w:rsidRDefault="005079F3" w:rsidP="005079F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Envio</w:t>
      </w:r>
    </w:p>
    <w:p w14:paraId="12B19282" w14:textId="77777777" w:rsidR="005079F3" w:rsidRPr="003729A8" w:rsidRDefault="005079F3" w:rsidP="005079F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Propõe-se que, depois da bênção, o envio seja cantado, para sublinhar a solenidade da missão que está confiada a todos os cristãos.</w:t>
      </w:r>
    </w:p>
    <w:p w14:paraId="4E1D6F10" w14:textId="77777777" w:rsidR="005079F3" w:rsidRPr="005079F3" w:rsidRDefault="005079F3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F830AB" w14:textId="77777777" w:rsidR="00B82409" w:rsidRPr="005079F3" w:rsidRDefault="00B82409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Pr="005079F3" w:rsidRDefault="00E01060" w:rsidP="005079F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5079F3" w:rsidRDefault="00E51EEC" w:rsidP="005079F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079F3">
        <w:rPr>
          <w:rFonts w:ascii="Times New Roman" w:hAnsi="Times New Roman"/>
          <w:b/>
          <w:color w:val="FF0000"/>
        </w:rPr>
        <w:t>Meditação Eucarística</w:t>
      </w:r>
    </w:p>
    <w:p w14:paraId="2831922C" w14:textId="6AB7B95F" w:rsidR="00004B2D" w:rsidRPr="005079F3" w:rsidRDefault="005079F3" w:rsidP="005079F3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5079F3">
        <w:rPr>
          <w:rFonts w:ascii="Times New Roman" w:eastAsia="Times New Roman" w:hAnsi="Times New Roman"/>
          <w:lang w:eastAsia="pt-PT"/>
        </w:rPr>
        <w:t>Por vezes, lê-se a parábola do Bom Samaritano como ilustrando a oposição entre o culto e a caridade. O levita e o sacerdote que não se abeiraram do homem ferido representariam a vacuidade do culto e a sua inferioridade em relação à caridade. Popularmente, esta tese traduz-se na expressão “que interessa ir à Missa se não ajudamos quem precisa”. Todavia, a Igreja sempre viu no homem ferido não um homem fisicamente ferido, mas antes alguém espiritualmente atingido pelo pecado. Por isso, o óleo e o vinho derramado nas feridas representam o Batismo e a Eucaristia que restauram a nossa natureza humana ferida e agredida por salteadores. O albergue representa a Igreja onde recebemos o Pão da Vida, remédio celeste.</w:t>
      </w:r>
    </w:p>
    <w:p w14:paraId="10C163B3" w14:textId="77777777" w:rsidR="00E01060" w:rsidRDefault="00E01060" w:rsidP="005079F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5B90BB2" w14:textId="77777777" w:rsidR="00B82409" w:rsidRDefault="00B82409" w:rsidP="005079F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11CD8D9" w14:textId="77777777" w:rsidR="00B82409" w:rsidRPr="005079F3" w:rsidRDefault="00B82409" w:rsidP="005079F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F4337B4" w14:textId="77777777" w:rsidR="005079F3" w:rsidRPr="005079F3" w:rsidRDefault="005079F3" w:rsidP="005079F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Sair em missão</w:t>
      </w:r>
    </w:p>
    <w:p w14:paraId="23055BC0" w14:textId="77777777" w:rsidR="001F5C3D" w:rsidRPr="005079F3" w:rsidRDefault="001F5C3D" w:rsidP="005079F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5AEE282B" w:rsidR="001F5C3D" w:rsidRPr="005079F3" w:rsidRDefault="00D6396C" w:rsidP="005079F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5079F3">
        <w:rPr>
          <w:rFonts w:ascii="Times New Roman" w:eastAsia="Times New Roman" w:hAnsi="Times New Roman"/>
          <w:lang w:eastAsia="pt-PT"/>
        </w:rPr>
        <w:t>Ser samaritano. Primeiro</w:t>
      </w:r>
      <w:r w:rsidR="00B82409">
        <w:rPr>
          <w:rFonts w:ascii="Times New Roman" w:eastAsia="Times New Roman" w:hAnsi="Times New Roman"/>
          <w:lang w:eastAsia="pt-PT"/>
        </w:rPr>
        <w:t>,</w:t>
      </w:r>
      <w:r w:rsidRPr="005079F3">
        <w:rPr>
          <w:rFonts w:ascii="Times New Roman" w:eastAsia="Times New Roman" w:hAnsi="Times New Roman"/>
          <w:lang w:eastAsia="pt-PT"/>
        </w:rPr>
        <w:t xml:space="preserve"> tornar presente as vezes que deix</w:t>
      </w:r>
      <w:r w:rsidR="00B82409">
        <w:rPr>
          <w:rFonts w:ascii="Times New Roman" w:eastAsia="Times New Roman" w:hAnsi="Times New Roman"/>
          <w:lang w:eastAsia="pt-PT"/>
        </w:rPr>
        <w:t>ámos</w:t>
      </w:r>
      <w:r w:rsidRPr="005079F3">
        <w:rPr>
          <w:rFonts w:ascii="Times New Roman" w:eastAsia="Times New Roman" w:hAnsi="Times New Roman"/>
          <w:lang w:eastAsia="pt-PT"/>
        </w:rPr>
        <w:t xml:space="preserve"> de fazer o bem por comodismo ou porque ach</w:t>
      </w:r>
      <w:r w:rsidR="00B82409">
        <w:rPr>
          <w:rFonts w:ascii="Times New Roman" w:eastAsia="Times New Roman" w:hAnsi="Times New Roman"/>
          <w:lang w:eastAsia="pt-PT"/>
        </w:rPr>
        <w:t>á</w:t>
      </w:r>
      <w:r w:rsidRPr="005079F3">
        <w:rPr>
          <w:rFonts w:ascii="Times New Roman" w:eastAsia="Times New Roman" w:hAnsi="Times New Roman"/>
          <w:lang w:eastAsia="pt-PT"/>
        </w:rPr>
        <w:t>va</w:t>
      </w:r>
      <w:r w:rsidR="00B82409">
        <w:rPr>
          <w:rFonts w:ascii="Times New Roman" w:eastAsia="Times New Roman" w:hAnsi="Times New Roman"/>
          <w:lang w:eastAsia="pt-PT"/>
        </w:rPr>
        <w:t>mos</w:t>
      </w:r>
      <w:r w:rsidRPr="005079F3">
        <w:rPr>
          <w:rFonts w:ascii="Times New Roman" w:eastAsia="Times New Roman" w:hAnsi="Times New Roman"/>
          <w:lang w:eastAsia="pt-PT"/>
        </w:rPr>
        <w:t xml:space="preserve"> que </w:t>
      </w:r>
      <w:r w:rsidR="00B82409">
        <w:rPr>
          <w:rFonts w:ascii="Times New Roman" w:eastAsia="Times New Roman" w:hAnsi="Times New Roman"/>
          <w:lang w:eastAsia="pt-PT"/>
        </w:rPr>
        <w:t>nos tornaríamos</w:t>
      </w:r>
      <w:r w:rsidRPr="005079F3">
        <w:rPr>
          <w:rFonts w:ascii="Times New Roman" w:eastAsia="Times New Roman" w:hAnsi="Times New Roman"/>
          <w:lang w:eastAsia="pt-PT"/>
        </w:rPr>
        <w:t xml:space="preserve"> impuro</w:t>
      </w:r>
      <w:r w:rsidR="00B82409">
        <w:rPr>
          <w:rFonts w:ascii="Times New Roman" w:eastAsia="Times New Roman" w:hAnsi="Times New Roman"/>
          <w:lang w:eastAsia="pt-PT"/>
        </w:rPr>
        <w:t>s</w:t>
      </w:r>
      <w:r w:rsidRPr="005079F3">
        <w:rPr>
          <w:rFonts w:ascii="Times New Roman" w:eastAsia="Times New Roman" w:hAnsi="Times New Roman"/>
          <w:lang w:eastAsia="pt-PT"/>
        </w:rPr>
        <w:t xml:space="preserve"> ao ter determinada atitude. Depois, lembrar ao longo da semana </w:t>
      </w:r>
      <w:r w:rsidR="00B82409">
        <w:rPr>
          <w:rFonts w:ascii="Times New Roman" w:eastAsia="Times New Roman" w:hAnsi="Times New Roman"/>
          <w:lang w:eastAsia="pt-PT"/>
        </w:rPr>
        <w:t>de</w:t>
      </w:r>
      <w:r w:rsidRPr="005079F3">
        <w:rPr>
          <w:rFonts w:ascii="Times New Roman" w:eastAsia="Times New Roman" w:hAnsi="Times New Roman"/>
          <w:lang w:eastAsia="pt-PT"/>
        </w:rPr>
        <w:t xml:space="preserve"> telefonar ou estar presente com uma pessoa doente, </w:t>
      </w:r>
      <w:r w:rsidR="00B82409">
        <w:rPr>
          <w:rFonts w:ascii="Times New Roman" w:eastAsia="Times New Roman" w:hAnsi="Times New Roman"/>
          <w:lang w:eastAsia="pt-PT"/>
        </w:rPr>
        <w:t>isolada</w:t>
      </w:r>
      <w:r w:rsidRPr="005079F3">
        <w:rPr>
          <w:rFonts w:ascii="Times New Roman" w:eastAsia="Times New Roman" w:hAnsi="Times New Roman"/>
          <w:lang w:eastAsia="pt-PT"/>
        </w:rPr>
        <w:t xml:space="preserve"> ou debilitada. Não deixar de falar com um sem-abrigo, com aquele pobre que é </w:t>
      </w:r>
      <w:r w:rsidR="00B82409">
        <w:rPr>
          <w:rFonts w:ascii="Times New Roman" w:eastAsia="Times New Roman" w:hAnsi="Times New Roman"/>
          <w:lang w:eastAsia="pt-PT"/>
        </w:rPr>
        <w:t>nosso</w:t>
      </w:r>
      <w:r w:rsidRPr="005079F3">
        <w:rPr>
          <w:rFonts w:ascii="Times New Roman" w:eastAsia="Times New Roman" w:hAnsi="Times New Roman"/>
          <w:lang w:eastAsia="pt-PT"/>
        </w:rPr>
        <w:t xml:space="preserve"> vizinho. </w:t>
      </w:r>
    </w:p>
    <w:sectPr w:rsidR="001F5C3D" w:rsidRPr="005079F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07475906">
    <w:abstractNumId w:val="1"/>
  </w:num>
  <w:num w:numId="2" w16cid:durableId="1715425240">
    <w:abstractNumId w:val="0"/>
  </w:num>
  <w:num w:numId="3" w16cid:durableId="709888362">
    <w:abstractNumId w:val="3"/>
  </w:num>
  <w:num w:numId="4" w16cid:durableId="1719207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01DC2"/>
    <w:rsid w:val="00212803"/>
    <w:rsid w:val="0031345E"/>
    <w:rsid w:val="00330CCA"/>
    <w:rsid w:val="00332446"/>
    <w:rsid w:val="003477F6"/>
    <w:rsid w:val="0039045C"/>
    <w:rsid w:val="003A267A"/>
    <w:rsid w:val="003C5A19"/>
    <w:rsid w:val="003C6372"/>
    <w:rsid w:val="003D0B07"/>
    <w:rsid w:val="003D1E90"/>
    <w:rsid w:val="003E3DE7"/>
    <w:rsid w:val="004B6702"/>
    <w:rsid w:val="004E066E"/>
    <w:rsid w:val="005079F3"/>
    <w:rsid w:val="00517D41"/>
    <w:rsid w:val="00527E9D"/>
    <w:rsid w:val="00547692"/>
    <w:rsid w:val="0055390E"/>
    <w:rsid w:val="00566D1B"/>
    <w:rsid w:val="005A4048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698C"/>
    <w:rsid w:val="007F70C3"/>
    <w:rsid w:val="008013D8"/>
    <w:rsid w:val="0081210B"/>
    <w:rsid w:val="00814C63"/>
    <w:rsid w:val="00815143"/>
    <w:rsid w:val="008962DB"/>
    <w:rsid w:val="008C1235"/>
    <w:rsid w:val="008D6F2B"/>
    <w:rsid w:val="0093103D"/>
    <w:rsid w:val="00975FFD"/>
    <w:rsid w:val="00981EB4"/>
    <w:rsid w:val="00A20187"/>
    <w:rsid w:val="00A55291"/>
    <w:rsid w:val="00A57457"/>
    <w:rsid w:val="00A657D4"/>
    <w:rsid w:val="00A728D1"/>
    <w:rsid w:val="00AB28BC"/>
    <w:rsid w:val="00B221AD"/>
    <w:rsid w:val="00B82409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3474C"/>
    <w:rsid w:val="00D6396C"/>
    <w:rsid w:val="00D671D1"/>
    <w:rsid w:val="00D83D30"/>
    <w:rsid w:val="00D97E46"/>
    <w:rsid w:val="00DD2FC9"/>
    <w:rsid w:val="00E01060"/>
    <w:rsid w:val="00E35508"/>
    <w:rsid w:val="00E51EEC"/>
    <w:rsid w:val="00E958AE"/>
    <w:rsid w:val="00EB2D2D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4</Pages>
  <Words>1005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28</cp:revision>
  <dcterms:created xsi:type="dcterms:W3CDTF">2018-09-11T11:36:00Z</dcterms:created>
  <dcterms:modified xsi:type="dcterms:W3CDTF">2025-07-02T13:49:00Z</dcterms:modified>
</cp:coreProperties>
</file>